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3.8.0 -->
  <w:body>
    <w:p w:rsidR="00AD5908" w:rsidRPr="00FA4327" w:rsidP="00F84B45" w14:paraId="44D3C602" w14:textId="0D5166E6">
      <w:pPr>
        <w:spacing w:after="120" w:line="240" w:lineRule="auto"/>
        <w:jc w:val="center"/>
        <w:rPr>
          <w:rFonts w:cs="Times New Roman"/>
          <w:b/>
          <w:bCs/>
          <w:kern w:val="36"/>
          <w:sz w:val="24"/>
          <w:szCs w:val="24"/>
        </w:rPr>
      </w:pPr>
      <w:r w:rsidRPr="003F309D">
        <w:rPr>
          <w:rFonts w:cs="Times New Roman"/>
          <w:b/>
          <w:bCs/>
          <w:kern w:val="36"/>
          <w:sz w:val="24"/>
          <w:szCs w:val="24"/>
        </w:rPr>
        <w:t xml:space="preserve">Протокол подведения итогов определения поставщика (подрядчика, исполнителя) № </w:t>
      </w:r>
      <w:r w:rsidRPr="00FA4327" w:rsidR="00133FD6">
        <w:rPr>
          <w:rFonts w:cs="Times New Roman"/>
          <w:b/>
          <w:bCs/>
          <w:kern w:val="36"/>
          <w:sz w:val="24"/>
          <w:szCs w:val="24"/>
        </w:rPr>
        <w:t>0343100000724000928</w:t>
      </w:r>
    </w:p>
    <w:tbl>
      <w:tblPr>
        <w:tblStyle w:val="TableGrid"/>
        <w:tblW w:w="992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4"/>
        <w:gridCol w:w="5954"/>
      </w:tblGrid>
      <w:tr w14:paraId="20F91587" w14:textId="77777777" w:rsidTr="00F84B45">
        <w:tblPrEx>
          <w:tblW w:w="9928" w:type="dxa"/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jc w:val="center"/>
        </w:trPr>
        <w:tc>
          <w:tcPr>
            <w:tcW w:w="3974" w:type="dxa"/>
          </w:tcPr>
          <w:p w:rsidR="00AC5CC4" w:rsidRPr="006177F1" w:rsidP="00911B4D" w14:paraId="5ED0B909" w14:textId="77777777">
            <w:pPr>
              <w:tabs>
                <w:tab w:val="left" w:pos="-562"/>
              </w:tabs>
              <w:spacing w:before="120" w:after="120"/>
              <w:jc w:val="both"/>
              <w:rPr>
                <w:rFonts w:cs="Times New Roman"/>
                <w:bCs/>
                <w:snapToGrid w:val="0"/>
                <w:sz w:val="24"/>
                <w:szCs w:val="24"/>
                <w:lang w:eastAsia="zh-CN" w:bidi="hi-IN"/>
              </w:rPr>
            </w:pPr>
          </w:p>
        </w:tc>
        <w:tc>
          <w:tcPr>
            <w:tcW w:w="5954" w:type="dxa"/>
          </w:tcPr>
          <w:p w:rsidR="00AC5CC4" w:rsidRPr="006177F1" w:rsidP="00F84B45" w14:paraId="08578795" w14:textId="77777777">
            <w:pPr>
              <w:tabs>
                <w:tab w:val="left" w:pos="-562"/>
              </w:tabs>
              <w:spacing w:before="120" w:after="120"/>
              <w:ind w:right="-103"/>
              <w:jc w:val="right"/>
              <w:rPr>
                <w:rFonts w:cs="Times New Roman"/>
                <w:snapToGrid w:val="0"/>
                <w:sz w:val="24"/>
                <w:szCs w:val="24"/>
                <w:lang w:eastAsia="zh-CN" w:bidi="hi-IN"/>
              </w:rPr>
            </w:pPr>
            <w:r w:rsidRPr="006177F1">
              <w:rPr>
                <w:rFonts w:cs="Times New Roman"/>
                <w:snapToGrid w:val="0"/>
                <w:sz w:val="24"/>
                <w:szCs w:val="24"/>
                <w:lang w:eastAsia="zh-CN" w:bidi="hi-IN"/>
              </w:rPr>
              <w:t xml:space="preserve">Дата подведения итогов определения поставщика (подрядчика, исполнителя): </w:t>
            </w:r>
            <w:r w:rsidRPr="006177F1">
              <w:rPr>
                <w:rFonts w:cs="Times New Roman"/>
                <w:snapToGrid w:val="0"/>
                <w:sz w:val="24"/>
                <w:szCs w:val="24"/>
                <w:lang w:eastAsia="zh-CN" w:bidi="hi-IN"/>
              </w:rPr>
              <w:t>05.08.2024</w:t>
            </w:r>
            <w:r w:rsidRPr="006177F1">
              <w:rPr>
                <w:rFonts w:cs="Times New Roman"/>
                <w:snapToGrid w:val="0"/>
                <w:sz w:val="24"/>
                <w:szCs w:val="24"/>
                <w:lang w:eastAsia="zh-CN" w:bidi="hi-IN"/>
              </w:rPr>
              <w:t xml:space="preserve"> </w:t>
            </w:r>
          </w:p>
        </w:tc>
      </w:tr>
    </w:tbl>
    <w:p w:rsidR="00AD5908" w:rsidRPr="00FA4327" w:rsidP="00726588" w14:paraId="08418D42" w14:textId="32A9C104">
      <w:pPr>
        <w:numPr>
          <w:ilvl w:val="0"/>
          <w:numId w:val="1"/>
        </w:numPr>
        <w:tabs>
          <w:tab w:val="left" w:pos="-562"/>
          <w:tab w:val="clear" w:pos="720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 w:rsidRPr="00FA4327">
        <w:rPr>
          <w:rFonts w:cs="Times New Roman"/>
          <w:snapToGrid w:val="0"/>
          <w:sz w:val="24"/>
          <w:szCs w:val="24"/>
          <w:lang w:eastAsia="zh-CN" w:bidi="hi-IN"/>
        </w:rPr>
        <w:t>Организатор закупки:</w:t>
      </w:r>
      <w:r w:rsidRPr="00FA4327" w:rsidR="00F06289">
        <w:rPr>
          <w:rFonts w:cs="Times New Roman"/>
          <w:sz w:val="24"/>
          <w:szCs w:val="24"/>
          <w:lang w:eastAsia="zh-CN" w:bidi="hi-IN"/>
        </w:rPr>
        <w:t xml:space="preserve"> </w:t>
      </w:r>
      <w:r w:rsidRPr="00FA4327" w:rsidR="00F06289">
        <w:rPr>
          <w:rFonts w:cs="Times New Roman"/>
          <w:sz w:val="24"/>
          <w:szCs w:val="24"/>
          <w:lang w:eastAsia="zh-CN" w:bidi="hi-IN"/>
        </w:rPr>
        <w:t>ФЕДЕРАЛЬНОЕ ГОСУДАРСТВЕННОЕ БЮДЖЕТНОЕ УЧРЕЖДЕНИЕ "НАЦИОНАЛЬНЫЙ МЕДИЦИНСКИЙ ИССЛЕДОВАТЕЛЬСКИЙ ЦЕНТР ТРАВМАТОЛОГИИ И ОРТОПЕДИИ ИМЕНИ АКАДЕМИКА Г.А. ИЛИЗАРОВА" МИНИСТЕРСТВА ЗДРАВООХРАНЕНИЯ РОССИЙСКОЙ ФЕДЕРАЦИИ</w:t>
      </w:r>
    </w:p>
    <w:p w:rsidR="00133FD6" w:rsidP="00FA4327" w14:paraId="5178F89D" w14:textId="014A4EDF">
      <w:pPr>
        <w:spacing w:before="120" w:after="120" w:line="240" w:lineRule="auto"/>
        <w:contextualSpacing/>
        <w:rPr>
          <w:rFonts w:cs="Times New Roman"/>
          <w:sz w:val="24"/>
          <w:szCs w:val="24"/>
          <w:lang w:val="en-US"/>
        </w:rPr>
      </w:pPr>
      <w:r w:rsidRPr="00FA4327">
        <w:rPr>
          <w:rFonts w:cs="Times New Roman"/>
          <w:sz w:val="24"/>
          <w:szCs w:val="24"/>
        </w:rPr>
        <w:t>З</w:t>
      </w:r>
      <w:r w:rsidRPr="00FA4327" w:rsidR="00AD5908">
        <w:rPr>
          <w:rFonts w:cs="Times New Roman"/>
          <w:sz w:val="24"/>
          <w:szCs w:val="24"/>
        </w:rPr>
        <w:t>аказчик(и)</w:t>
      </w:r>
      <w:r w:rsidRPr="00FA4327" w:rsidR="00AD5908">
        <w:rPr>
          <w:rFonts w:cs="Times New Roman"/>
          <w:sz w:val="24"/>
          <w:szCs w:val="24"/>
          <w:lang w:val="en-US"/>
        </w:rPr>
        <w:t xml:space="preserve">: 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23"/>
      </w:tblGrid>
      <w:tr w14:paraId="4B86AE38" w14:textId="77777777" w:rsidTr="00911B4D">
        <w:tblPrEx>
          <w:tblW w:w="992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923" w:type="dxa"/>
            <w:hideMark/>
          </w:tcPr>
          <w:p w:rsidR="00AC5CC4" w:rsidRPr="00A833C6" w:rsidP="00F84B45" w14:paraId="27679332" w14:textId="77777777">
            <w:pPr>
              <w:tabs>
                <w:tab w:val="left" w:pos="-562"/>
              </w:tabs>
              <w:spacing w:after="120"/>
              <w:ind w:left="-108"/>
              <w:rPr>
                <w:rFonts w:eastAsia="Times New Roman" w:cs="Times New Roman"/>
                <w:bCs/>
                <w:sz w:val="24"/>
                <w:szCs w:val="24"/>
                <w:lang w:eastAsia="zh-CN" w:bidi="hi-IN"/>
              </w:rPr>
            </w:pPr>
            <w:r w:rsidRPr="006177F1">
              <w:rPr>
                <w:rFonts w:cs="Times New Roman"/>
                <w:sz w:val="24"/>
                <w:szCs w:val="24"/>
                <w:lang w:eastAsia="zh-CN" w:bidi="hi-IN"/>
              </w:rPr>
              <w:t>ФЕДЕРАЛЬНОЕ ГОСУДАРСТВЕННОЕ БЮДЖЕТНОЕ УЧРЕЖДЕНИЕ "НАЦИОНАЛЬНЫЙ МЕДИЦИНСКИЙ ИССЛЕДОВАТЕЛЬСКИЙ ЦЕНТР ТРАВМАТОЛОГИИ И ОРТОПЕДИИ ИМЕНИ АКАДЕМИКА Г.А. ИЛИЗАРОВА" МИНИСТЕРСТВА ЗДРАВООХРАНЕНИЯ РОССИЙСКОЙ ФЕДЕРАЦИИ</w:t>
            </w:r>
          </w:p>
        </w:tc>
      </w:tr>
    </w:tbl>
    <w:p w:rsidR="006F376C" w:rsidRPr="00FA4327" w:rsidP="00FA4327" w14:paraId="61AFB44C" w14:textId="77777777">
      <w:pPr>
        <w:numPr>
          <w:ilvl w:val="0"/>
          <w:numId w:val="1"/>
        </w:numPr>
        <w:tabs>
          <w:tab w:val="num" w:pos="-567"/>
          <w:tab w:val="clear" w:pos="720"/>
        </w:tabs>
        <w:spacing w:before="120" w:after="120" w:line="240" w:lineRule="auto"/>
        <w:ind w:left="0"/>
        <w:rPr>
          <w:rFonts w:cs="Times New Roman"/>
          <w:sz w:val="24"/>
          <w:szCs w:val="24"/>
        </w:rPr>
      </w:pPr>
      <w:r w:rsidRPr="00FA4327">
        <w:rPr>
          <w:rFonts w:cs="Times New Roman"/>
          <w:snapToGrid w:val="0"/>
          <w:sz w:val="24"/>
          <w:szCs w:val="24"/>
          <w:lang w:eastAsia="zh-CN" w:bidi="hi-IN"/>
        </w:rPr>
        <w:t>Идентификационный код закупки:</w:t>
      </w:r>
      <w:r w:rsidRPr="00FA4327">
        <w:rPr>
          <w:rFonts w:cs="Times New Roman"/>
          <w:snapToGrid w:val="0"/>
          <w:sz w:val="24"/>
          <w:szCs w:val="24"/>
          <w:lang w:val="en-US" w:eastAsia="zh-CN" w:bidi="hi-IN"/>
        </w:rPr>
        <w:t xml:space="preserve"> </w:t>
      </w:r>
      <w:r w:rsidRPr="00FA4327">
        <w:rPr>
          <w:rFonts w:cs="Times New Roman"/>
          <w:snapToGrid w:val="0"/>
          <w:sz w:val="24"/>
          <w:szCs w:val="24"/>
          <w:lang w:eastAsia="zh-CN" w:bidi="hi-IN"/>
        </w:rPr>
        <w:t>241450102221045010100100052580000243</w:t>
      </w:r>
    </w:p>
    <w:p w:rsidR="00AD5908" w:rsidRPr="00FA4327" w:rsidP="00FA4327" w14:paraId="2CA4B2C2" w14:textId="3737DC63">
      <w:pPr>
        <w:numPr>
          <w:ilvl w:val="0"/>
          <w:numId w:val="1"/>
        </w:numPr>
        <w:tabs>
          <w:tab w:val="num" w:pos="-567"/>
          <w:tab w:val="clear" w:pos="720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 w:rsidRPr="00FA4327">
        <w:rPr>
          <w:rFonts w:cs="Times New Roman"/>
          <w:sz w:val="24"/>
          <w:szCs w:val="24"/>
        </w:rPr>
        <w:t>Наименование</w:t>
      </w:r>
      <w:r w:rsidRPr="00FA4327" w:rsidR="00264E66">
        <w:rPr>
          <w:rFonts w:cs="Times New Roman"/>
          <w:sz w:val="24"/>
          <w:szCs w:val="24"/>
        </w:rPr>
        <w:t xml:space="preserve"> объекта</w:t>
      </w:r>
      <w:r w:rsidRPr="00FA4327">
        <w:rPr>
          <w:rFonts w:cs="Times New Roman"/>
          <w:sz w:val="24"/>
          <w:szCs w:val="24"/>
        </w:rPr>
        <w:t xml:space="preserve"> </w:t>
      </w:r>
      <w:r w:rsidRPr="00FA4327" w:rsidR="00756CCC">
        <w:rPr>
          <w:rFonts w:cs="Times New Roman"/>
          <w:sz w:val="24"/>
          <w:szCs w:val="24"/>
        </w:rPr>
        <w:t>закупки</w:t>
      </w:r>
      <w:r w:rsidRPr="00FA4327">
        <w:rPr>
          <w:rFonts w:cs="Times New Roman"/>
          <w:sz w:val="24"/>
          <w:szCs w:val="24"/>
        </w:rPr>
        <w:t xml:space="preserve">: </w:t>
      </w:r>
      <w:r w:rsidRPr="00FA4327">
        <w:rPr>
          <w:rFonts w:cs="Times New Roman"/>
          <w:snapToGrid w:val="0"/>
          <w:sz w:val="24"/>
          <w:szCs w:val="24"/>
          <w:lang w:eastAsia="zh-CN" w:bidi="hi-IN"/>
        </w:rPr>
        <w:t>Выполнение работ по подготовке проектной документации по объекту: Капитальный ремонт кабельных линий КЛ-0,4кВ от ТП-522 до вводно-распределительного устройства насосной литер К (226)</w:t>
      </w:r>
    </w:p>
    <w:p w:rsidR="00AD5908" w:rsidRPr="00363E7A" w:rsidP="00AC5CC4" w14:paraId="456A8C93" w14:textId="5ABEB42D">
      <w:pPr>
        <w:numPr>
          <w:ilvl w:val="0"/>
          <w:numId w:val="1"/>
        </w:numPr>
        <w:tabs>
          <w:tab w:val="num" w:pos="-567"/>
          <w:tab w:val="clear" w:pos="720"/>
        </w:tabs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704EFC">
        <w:rPr>
          <w:rFonts w:cs="Times New Roman"/>
          <w:sz w:val="24"/>
          <w:szCs w:val="24"/>
        </w:rPr>
        <w:t>Начальная (максимальная) цена контракта / максимальное значение цены контракта:</w:t>
      </w:r>
      <w:r w:rsidR="00A960A1">
        <w:rPr>
          <w:rFonts w:cs="Times New Roman"/>
          <w:sz w:val="24"/>
          <w:szCs w:val="24"/>
        </w:rPr>
        <w:t xml:space="preserve"> </w:t>
      </w:r>
      <w:r w:rsidRPr="00FA4327">
        <w:rPr>
          <w:rFonts w:cs="Times New Roman"/>
          <w:snapToGrid w:val="0"/>
          <w:sz w:val="24"/>
          <w:szCs w:val="24"/>
          <w:lang w:eastAsia="zh-CN" w:bidi="hi-IN"/>
        </w:rPr>
        <w:t>400 000,00</w:t>
      </w:r>
      <w:r w:rsidRPr="00FA4327" w:rsidR="00133FD6">
        <w:rPr>
          <w:rFonts w:cs="Times New Roman"/>
          <w:snapToGrid w:val="0"/>
          <w:sz w:val="24"/>
          <w:szCs w:val="24"/>
          <w:lang w:eastAsia="zh-CN" w:bidi="hi-IN"/>
        </w:rPr>
        <w:t xml:space="preserve"> рублей</w:t>
      </w:r>
    </w:p>
    <w:p w:rsidR="00363E7A" w:rsidRPr="00363E7A" w:rsidP="00AC5CC4" w14:paraId="4A44D20F" w14:textId="77777777">
      <w:pPr>
        <w:spacing w:after="0" w:line="240" w:lineRule="auto"/>
        <w:rPr>
          <w:rFonts w:cs="Times New Roman"/>
          <w:sz w:val="24"/>
          <w:szCs w:val="24"/>
          <w:lang w:eastAsia="ru-RU"/>
        </w:rPr>
      </w:pPr>
    </w:p>
    <w:p w:rsidR="00AD5908" w:rsidRPr="00FA4327" w:rsidP="00FA4327" w14:paraId="239FC3E9" w14:textId="5E4B517D">
      <w:pPr>
        <w:numPr>
          <w:ilvl w:val="0"/>
          <w:numId w:val="1"/>
        </w:numPr>
        <w:tabs>
          <w:tab w:val="num" w:pos="-567"/>
          <w:tab w:val="clear" w:pos="720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Извещение размещено на официальном сайте единой информационной системы в сфере закупок </w:t>
      </w:r>
      <w:hyperlink r:id="rId4" w:history="1">
        <w:r>
          <w:rPr>
            <w:rStyle w:val="Hyperlink"/>
            <w:rFonts w:cs="Times New Roman"/>
            <w:sz w:val="24"/>
            <w:szCs w:val="24"/>
          </w:rPr>
          <w:t>http://zakupki.gov.ru/</w:t>
        </w:r>
      </w:hyperlink>
      <w:r>
        <w:rPr>
          <w:rFonts w:cs="Times New Roman"/>
          <w:sz w:val="24"/>
          <w:szCs w:val="24"/>
        </w:rPr>
        <w:t xml:space="preserve">, а также на сайте электронной площадки «РТС-тендер» </w:t>
      </w:r>
      <w:hyperlink r:id="rId5" w:history="1">
        <w:r>
          <w:rPr>
            <w:rStyle w:val="Hyperlink"/>
            <w:rFonts w:cs="Times New Roman"/>
            <w:sz w:val="24"/>
            <w:szCs w:val="24"/>
          </w:rPr>
          <w:t>http://www.rts-tender.ru/</w:t>
        </w:r>
      </w:hyperlink>
      <w:r>
        <w:rPr>
          <w:rFonts w:cs="Times New Roman"/>
          <w:sz w:val="24"/>
          <w:szCs w:val="24"/>
        </w:rPr>
        <w:t>.</w:t>
      </w:r>
    </w:p>
    <w:p w:rsidR="00D111E4" w:rsidRPr="003F309D" w:rsidP="00633618" w14:paraId="40E33D24" w14:textId="79D620B9">
      <w:pPr>
        <w:pStyle w:val="ListParagraph"/>
        <w:numPr>
          <w:ilvl w:val="0"/>
          <w:numId w:val="1"/>
        </w:numPr>
        <w:tabs>
          <w:tab w:val="left" w:pos="-567"/>
          <w:tab w:val="clear" w:pos="720"/>
        </w:tabs>
        <w:spacing w:before="120" w:after="120" w:line="240" w:lineRule="auto"/>
        <w:ind w:left="0"/>
        <w:rPr>
          <w:rFonts w:cs="Times New Roman"/>
          <w:sz w:val="24"/>
          <w:szCs w:val="24"/>
          <w:lang w:eastAsia="ru-RU" w:bidi="hi-IN"/>
        </w:rPr>
      </w:pPr>
      <w:r w:rsidRPr="00633618">
        <w:rPr>
          <w:rFonts w:cs="Times New Roman"/>
          <w:sz w:val="24"/>
          <w:szCs w:val="24"/>
          <w:lang w:eastAsia="zh-CN" w:bidi="hi-IN"/>
        </w:rPr>
        <w:t>На заседании комиссии по осуществлению закупок присутствовали: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3402"/>
        <w:gridCol w:w="3119"/>
        <w:gridCol w:w="3402"/>
      </w:tblGrid>
      <w:tr w14:paraId="61E21AF0" w14:textId="77777777" w:rsidTr="00AC5CC4">
        <w:tblPrEx>
          <w:tblW w:w="99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trHeight w:val="387"/>
          <w:jc w:val="center"/>
        </w:trPr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F136B0" w:rsidRPr="00B4185F" w:rsidP="00F136B0" w14:paraId="5BC63FDB" w14:textId="1D8377F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01D66">
              <w:rPr>
                <w:rFonts w:cs="Times New Roman"/>
                <w:b/>
                <w:bCs/>
                <w:sz w:val="20"/>
                <w:szCs w:val="24"/>
              </w:rPr>
              <w:t>Член комиссии по осуществлению закупок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F136B0" w:rsidRPr="00B4185F" w:rsidP="00F136B0" w14:paraId="5F8CA03B" w14:textId="6369F584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01D66">
              <w:rPr>
                <w:rFonts w:cs="Times New Roman"/>
                <w:b/>
                <w:bCs/>
                <w:sz w:val="20"/>
                <w:szCs w:val="24"/>
              </w:rPr>
              <w:t>Роль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F136B0" w:rsidRPr="00B4185F" w:rsidP="00F136B0" w14:paraId="30EBD1F3" w14:textId="6420135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01D66">
              <w:rPr>
                <w:rFonts w:cs="Times New Roman"/>
                <w:b/>
                <w:bCs/>
                <w:sz w:val="20"/>
                <w:szCs w:val="24"/>
              </w:rPr>
              <w:t>Статус</w:t>
            </w:r>
          </w:p>
        </w:tc>
      </w:tr>
      <w:tr w14:paraId="648874F7" w14:textId="77777777" w:rsidTr="00AC5CC4">
        <w:tblPrEx>
          <w:tblW w:w="9923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3402" w:type="dxa"/>
            <w:vAlign w:val="center"/>
          </w:tcPr>
          <w:p w:rsidR="00F136B0" w:rsidRPr="00FA4327" w:rsidP="00F136B0" w14:paraId="3A3043DA" w14:textId="3DCA4A02">
            <w:pPr>
              <w:spacing w:after="0" w:line="240" w:lineRule="auto"/>
              <w:ind w:left="113"/>
              <w:rPr>
                <w:rFonts w:cs="Times New Roman"/>
                <w:sz w:val="24"/>
                <w:szCs w:val="24"/>
              </w:rPr>
            </w:pPr>
            <w:r w:rsidRPr="008B2756">
              <w:rPr>
                <w:rFonts w:cs="Times New Roman"/>
                <w:sz w:val="24"/>
                <w:szCs w:val="24"/>
              </w:rPr>
              <w:t>Петрухина Елена Алексеевна</w:t>
            </w:r>
          </w:p>
        </w:tc>
        <w:tc>
          <w:tcPr>
            <w:tcW w:w="3119" w:type="dxa"/>
            <w:vAlign w:val="center"/>
          </w:tcPr>
          <w:p w:rsidR="00F136B0" w:rsidRPr="00FA4327" w:rsidP="00F136B0" w14:paraId="68A7D3CA" w14:textId="7484FA09">
            <w:pPr>
              <w:spacing w:after="0" w:line="240" w:lineRule="auto"/>
              <w:ind w:left="113"/>
              <w:rPr>
                <w:rFonts w:cs="Times New Roman"/>
                <w:sz w:val="24"/>
                <w:szCs w:val="24"/>
              </w:rPr>
            </w:pPr>
            <w:r w:rsidRPr="008B2756">
              <w:rPr>
                <w:rFonts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402" w:type="dxa"/>
            <w:vAlign w:val="center"/>
          </w:tcPr>
          <w:p w:rsidR="00F136B0" w:rsidRPr="00FA4327" w:rsidP="00F136B0" w14:paraId="0974E52C" w14:textId="3DE1E596">
            <w:pPr>
              <w:spacing w:after="0" w:line="240" w:lineRule="auto"/>
              <w:ind w:left="113"/>
              <w:rPr>
                <w:rFonts w:cs="Times New Roman"/>
                <w:sz w:val="24"/>
                <w:szCs w:val="24"/>
              </w:rPr>
            </w:pPr>
            <w:r w:rsidRPr="008B2756">
              <w:rPr>
                <w:rFonts w:cs="Times New Roman"/>
                <w:sz w:val="24"/>
                <w:szCs w:val="24"/>
              </w:rPr>
              <w:t>присутствовал</w:t>
            </w:r>
          </w:p>
        </w:tc>
      </w:tr>
      <w:tr w14:paraId="648874F7" w14:textId="77777777" w:rsidTr="00AC5CC4">
        <w:tblPrEx>
          <w:tblW w:w="9923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3402" w:type="dxa"/>
            <w:vAlign w:val="center"/>
          </w:tcPr>
          <w:p w:rsidR="00F136B0" w:rsidRPr="00FA4327" w:rsidP="00F136B0" w14:textId="3DCA4A02">
            <w:pPr>
              <w:spacing w:after="0" w:line="240" w:lineRule="auto"/>
              <w:ind w:left="113"/>
              <w:rPr>
                <w:rFonts w:cs="Times New Roman"/>
                <w:sz w:val="24"/>
                <w:szCs w:val="24"/>
              </w:rPr>
            </w:pPr>
            <w:r w:rsidRPr="008B2756">
              <w:rPr>
                <w:rFonts w:cs="Times New Roman"/>
                <w:sz w:val="24"/>
                <w:szCs w:val="24"/>
              </w:rPr>
              <w:t>Бедерина Екатерина Сергеевна</w:t>
            </w:r>
          </w:p>
        </w:tc>
        <w:tc>
          <w:tcPr>
            <w:tcW w:w="3119" w:type="dxa"/>
            <w:vAlign w:val="center"/>
          </w:tcPr>
          <w:p w:rsidR="00F136B0" w:rsidRPr="00FA4327" w:rsidP="00F136B0" w14:textId="7484FA09">
            <w:pPr>
              <w:spacing w:after="0" w:line="240" w:lineRule="auto"/>
              <w:ind w:left="113"/>
              <w:rPr>
                <w:rFonts w:cs="Times New Roman"/>
                <w:sz w:val="24"/>
                <w:szCs w:val="24"/>
              </w:rPr>
            </w:pPr>
            <w:r w:rsidRPr="008B2756">
              <w:rPr>
                <w:rFonts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3402" w:type="dxa"/>
            <w:vAlign w:val="center"/>
          </w:tcPr>
          <w:p w:rsidR="00F136B0" w:rsidRPr="00FA4327" w:rsidP="00F136B0" w14:textId="3DE1E596">
            <w:pPr>
              <w:spacing w:after="0" w:line="240" w:lineRule="auto"/>
              <w:ind w:left="113"/>
              <w:rPr>
                <w:rFonts w:cs="Times New Roman"/>
                <w:sz w:val="24"/>
                <w:szCs w:val="24"/>
              </w:rPr>
            </w:pPr>
            <w:r w:rsidRPr="008B2756">
              <w:rPr>
                <w:rFonts w:cs="Times New Roman"/>
                <w:sz w:val="24"/>
                <w:szCs w:val="24"/>
              </w:rPr>
              <w:t>присутствовал</w:t>
            </w:r>
          </w:p>
        </w:tc>
      </w:tr>
      <w:tr w14:paraId="648874F7" w14:textId="77777777" w:rsidTr="00AC5CC4">
        <w:tblPrEx>
          <w:tblW w:w="9923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3402" w:type="dxa"/>
            <w:vAlign w:val="center"/>
          </w:tcPr>
          <w:p w:rsidR="00F136B0" w:rsidRPr="00FA4327" w:rsidP="00F136B0" w14:textId="3DCA4A02">
            <w:pPr>
              <w:spacing w:after="0" w:line="240" w:lineRule="auto"/>
              <w:ind w:left="113"/>
              <w:rPr>
                <w:rFonts w:cs="Times New Roman"/>
                <w:sz w:val="24"/>
                <w:szCs w:val="24"/>
              </w:rPr>
            </w:pPr>
            <w:r w:rsidRPr="008B2756">
              <w:rPr>
                <w:rFonts w:cs="Times New Roman"/>
                <w:sz w:val="24"/>
                <w:szCs w:val="24"/>
              </w:rPr>
              <w:t>Пирогова Ксения Владимировна</w:t>
            </w:r>
          </w:p>
        </w:tc>
        <w:tc>
          <w:tcPr>
            <w:tcW w:w="3119" w:type="dxa"/>
            <w:vAlign w:val="center"/>
          </w:tcPr>
          <w:p w:rsidR="00F136B0" w:rsidRPr="00FA4327" w:rsidP="00F136B0" w14:textId="7484FA09">
            <w:pPr>
              <w:spacing w:after="0" w:line="240" w:lineRule="auto"/>
              <w:ind w:left="113"/>
              <w:rPr>
                <w:rFonts w:cs="Times New Roman"/>
                <w:sz w:val="24"/>
                <w:szCs w:val="24"/>
              </w:rPr>
            </w:pPr>
            <w:r w:rsidRPr="008B2756">
              <w:rPr>
                <w:rFonts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402" w:type="dxa"/>
            <w:vAlign w:val="center"/>
          </w:tcPr>
          <w:p w:rsidR="00F136B0" w:rsidRPr="00FA4327" w:rsidP="00F136B0" w14:textId="3DE1E596">
            <w:pPr>
              <w:spacing w:after="0" w:line="240" w:lineRule="auto"/>
              <w:ind w:left="113"/>
              <w:rPr>
                <w:rFonts w:cs="Times New Roman"/>
                <w:sz w:val="24"/>
                <w:szCs w:val="24"/>
              </w:rPr>
            </w:pPr>
            <w:r w:rsidRPr="008B2756">
              <w:rPr>
                <w:rFonts w:cs="Times New Roman"/>
                <w:sz w:val="24"/>
                <w:szCs w:val="24"/>
              </w:rPr>
              <w:t>присутствовал</w:t>
            </w:r>
          </w:p>
        </w:tc>
      </w:tr>
    </w:tbl>
    <w:p w:rsidR="003F309D" w:rsidRPr="003F309D" w:rsidP="00704024" w14:paraId="6A0251E6" w14:textId="61042402">
      <w:pPr>
        <w:numPr>
          <w:ilvl w:val="0"/>
          <w:numId w:val="1"/>
        </w:numPr>
        <w:tabs>
          <w:tab w:val="num" w:pos="-567"/>
          <w:tab w:val="clear" w:pos="720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 w:rsidRPr="003F309D">
        <w:rPr>
          <w:rFonts w:cs="Times New Roman"/>
          <w:sz w:val="24"/>
          <w:szCs w:val="24"/>
        </w:rPr>
        <w:t xml:space="preserve">В связи с тем, что по окончании срока подачи заявок на участие в </w:t>
      </w:r>
      <w:r w:rsidRPr="003F309D" w:rsidR="00A144CE">
        <w:rPr>
          <w:rFonts w:cs="Times New Roman"/>
          <w:sz w:val="24"/>
          <w:szCs w:val="24"/>
        </w:rPr>
        <w:t>электронно</w:t>
      </w:r>
      <w:r w:rsidR="00A144CE">
        <w:rPr>
          <w:rFonts w:cs="Times New Roman"/>
          <w:sz w:val="24"/>
          <w:szCs w:val="24"/>
        </w:rPr>
        <w:t>м</w:t>
      </w:r>
      <w:r w:rsidRPr="003F309D" w:rsidR="00A144CE">
        <w:rPr>
          <w:rFonts w:cs="Times New Roman"/>
          <w:sz w:val="24"/>
          <w:szCs w:val="24"/>
        </w:rPr>
        <w:t xml:space="preserve"> запрос</w:t>
      </w:r>
      <w:r w:rsidR="00A144CE">
        <w:rPr>
          <w:rFonts w:cs="Times New Roman"/>
          <w:sz w:val="24"/>
          <w:szCs w:val="24"/>
        </w:rPr>
        <w:t>е</w:t>
      </w:r>
      <w:r w:rsidRPr="003F309D" w:rsidR="00A144CE">
        <w:rPr>
          <w:rFonts w:cs="Times New Roman"/>
          <w:sz w:val="24"/>
          <w:szCs w:val="24"/>
        </w:rPr>
        <w:t xml:space="preserve"> котировок </w:t>
      </w:r>
      <w:r w:rsidRPr="003F309D">
        <w:rPr>
          <w:rFonts w:cs="Times New Roman"/>
          <w:sz w:val="24"/>
          <w:szCs w:val="24"/>
        </w:rPr>
        <w:t xml:space="preserve">была подана только одна заявка на участие в нем, на основании пункта 1 части 1 статьи 52 Федерального закона </w:t>
      </w:r>
      <w:r w:rsidR="00C1116B">
        <w:rPr>
          <w:rFonts w:cs="Times New Roman"/>
          <w:sz w:val="24"/>
          <w:szCs w:val="24"/>
        </w:rPr>
        <w:t>от 05 апреля 2013 г.</w:t>
      </w:r>
      <w:r w:rsidRPr="006A0CF9" w:rsidR="00C1116B">
        <w:rPr>
          <w:rFonts w:cs="Times New Roman"/>
          <w:color w:val="000000" w:themeColor="text1"/>
          <w:sz w:val="24"/>
          <w:szCs w:val="24"/>
        </w:rPr>
        <w:t xml:space="preserve"> </w:t>
      </w:r>
      <w:r w:rsidRPr="003F309D">
        <w:rPr>
          <w:rFonts w:cs="Times New Roman"/>
          <w:sz w:val="24"/>
          <w:szCs w:val="24"/>
        </w:rPr>
        <w:t>№</w:t>
      </w:r>
      <w:r w:rsidR="00C1116B">
        <w:rPr>
          <w:rFonts w:cs="Times New Roman"/>
          <w:sz w:val="24"/>
          <w:szCs w:val="24"/>
        </w:rPr>
        <w:t xml:space="preserve"> </w:t>
      </w:r>
      <w:r w:rsidRPr="003F309D">
        <w:rPr>
          <w:rFonts w:cs="Times New Roman"/>
          <w:sz w:val="24"/>
          <w:szCs w:val="24"/>
        </w:rPr>
        <w:t>44-ФЗ определение поставщика (подрядчика, исполнителя) признается несостоявшимся.</w:t>
      </w:r>
    </w:p>
    <w:p w:rsidR="00A144CE" w14:paraId="47ADC46F" w14:textId="7D2E139F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0" w:hanging="360"/>
        <w:contextualSpacing w:val="0"/>
        <w:jc w:val="both"/>
        <w:rPr>
          <w:rFonts w:cs="Times New Roman"/>
          <w:sz w:val="24"/>
          <w:szCs w:val="24"/>
        </w:rPr>
      </w:pPr>
      <w:r w:rsidRPr="008A05F5">
        <w:rPr>
          <w:rFonts w:cs="Times New Roman"/>
          <w:sz w:val="24"/>
          <w:szCs w:val="24"/>
        </w:rPr>
        <w:t>На основании направленной оператором электронной площадки заявки участника закупки, а также информации и документов, предусмотренных</w:t>
      </w:r>
      <w:r>
        <w:rPr>
          <w:rFonts w:cs="Times New Roman"/>
          <w:sz w:val="24"/>
          <w:szCs w:val="24"/>
        </w:rPr>
        <w:t xml:space="preserve"> </w:t>
      </w:r>
      <w:r w:rsidRPr="00962881">
        <w:rPr>
          <w:rFonts w:cs="Times New Roman"/>
          <w:sz w:val="24"/>
          <w:szCs w:val="24"/>
          <w:lang w:eastAsia="ru-RU"/>
        </w:rPr>
        <w:t>пунктом 2 части 6 статьи 43 Федерального закона от 05 апреля 2013 г. № 44-ФЗ</w:t>
      </w:r>
      <w:r>
        <w:rPr>
          <w:rFonts w:cs="Times New Roman"/>
          <w:sz w:val="24"/>
          <w:szCs w:val="24"/>
          <w:lang w:eastAsia="ru-RU"/>
        </w:rPr>
        <w:t>,</w:t>
      </w:r>
      <w:r w:rsidRPr="008A05F5">
        <w:rPr>
          <w:rFonts w:cs="Times New Roman"/>
          <w:sz w:val="24"/>
          <w:szCs w:val="24"/>
        </w:rPr>
        <w:t xml:space="preserve"> членами комиссии по осуществлению закупок была рассмотрена заявка, поданная на участие в закупке, а также информация и документы, предусмотренные </w:t>
      </w:r>
      <w:r w:rsidRPr="00962881">
        <w:rPr>
          <w:rFonts w:cs="Times New Roman"/>
          <w:sz w:val="24"/>
          <w:szCs w:val="24"/>
          <w:lang w:eastAsia="ru-RU"/>
        </w:rPr>
        <w:t>пунктом 2 части 6 статьи 43 Федерального закона от 05 апреля 2013 г. № 44-ФЗ</w:t>
      </w:r>
      <w:r>
        <w:rPr>
          <w:rFonts w:cs="Times New Roman"/>
          <w:sz w:val="24"/>
          <w:szCs w:val="24"/>
          <w:lang w:eastAsia="ru-RU"/>
        </w:rPr>
        <w:t>,</w:t>
      </w:r>
      <w:r w:rsidRPr="008A05F5">
        <w:rPr>
          <w:rFonts w:cs="Times New Roman"/>
          <w:sz w:val="24"/>
          <w:szCs w:val="24"/>
        </w:rPr>
        <w:t xml:space="preserve"> и принято следующее решение: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579"/>
        <w:gridCol w:w="2014"/>
        <w:gridCol w:w="1871"/>
        <w:gridCol w:w="3453"/>
        <w:gridCol w:w="1006"/>
      </w:tblGrid>
      <w:tr w14:paraId="0B6395AA" w14:textId="03A0B27E" w:rsidTr="00734D95">
        <w:tblPrEx>
          <w:tblW w:w="99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D3543" w:rsidRPr="00B4185F" w:rsidP="002D3543" w14:paraId="3EB55305" w14:textId="6680654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bookmarkStart w:id="0" w:name="_Hlk83216413"/>
            <w:r w:rsidRPr="00B4185F">
              <w:rPr>
                <w:rFonts w:cs="Times New Roman"/>
                <w:b/>
                <w:bCs/>
                <w:sz w:val="20"/>
                <w:szCs w:val="20"/>
              </w:rPr>
              <w:t xml:space="preserve">Идентификационный номер заявки, присвоенный оператором 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D3543" w:rsidRPr="00B4185F" w:rsidP="002D3543" w14:paraId="7AC54676" w14:textId="7777777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B4185F">
              <w:rPr>
                <w:rFonts w:cs="Times New Roman"/>
                <w:b/>
                <w:bCs/>
                <w:sz w:val="20"/>
                <w:szCs w:val="20"/>
              </w:rPr>
              <w:t>Ценовое предложение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D3543" w:rsidRPr="00B4185F" w:rsidP="002D3543" w14:paraId="7D2D0756" w14:textId="7777777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highlight w:val="yellow"/>
              </w:rPr>
            </w:pPr>
            <w:r w:rsidRPr="00B4185F">
              <w:rPr>
                <w:rFonts w:cs="Times New Roman"/>
                <w:b/>
                <w:bCs/>
                <w:sz w:val="20"/>
                <w:szCs w:val="20"/>
              </w:rPr>
              <w:t xml:space="preserve">Решение о соответствии извещению об осуществлении закупки или решение об отклонении заявки на участие в закупке 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D3543" w:rsidRPr="00B4185F" w:rsidP="002D3543" w14:paraId="437F72CA" w14:textId="7777777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highlight w:val="yellow"/>
              </w:rPr>
            </w:pPr>
            <w:r w:rsidRPr="00B4185F">
              <w:rPr>
                <w:rFonts w:cs="Times New Roman"/>
                <w:b/>
                <w:bCs/>
                <w:sz w:val="20"/>
                <w:szCs w:val="20"/>
              </w:rPr>
              <w:t>Обоснование решения об отклонении/отстранении заявки на участие в закупке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D3543" w:rsidRPr="00B4185F" w:rsidP="002D3543" w14:paraId="46EC44DE" w14:textId="07AC432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71156">
              <w:rPr>
                <w:rFonts w:cs="Times New Roman"/>
                <w:b/>
                <w:bCs/>
                <w:sz w:val="20"/>
                <w:szCs w:val="20"/>
              </w:rPr>
              <w:t xml:space="preserve">Порядковый номер заявки, присвоенный </w:t>
            </w:r>
            <w:r w:rsidRPr="0086345A">
              <w:rPr>
                <w:rFonts w:cs="Times New Roman"/>
                <w:b/>
                <w:bCs/>
                <w:sz w:val="20"/>
                <w:szCs w:val="20"/>
              </w:rPr>
              <w:t>комиссией по осуществлению закупок</w:t>
            </w:r>
          </w:p>
        </w:tc>
      </w:tr>
      <w:tr w14:paraId="6A1D2751" w14:textId="711AE238" w:rsidTr="00734D95">
        <w:tblPrEx>
          <w:tblW w:w="9923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43" w:rsidRPr="0054244C" w:rsidP="002D3543" w14:paraId="437A097A" w14:textId="6FC286E3">
            <w:pPr>
              <w:spacing w:after="0" w:line="240" w:lineRule="auto"/>
              <w:jc w:val="center"/>
              <w:rPr>
                <w:rFonts w:cs="Times New Roman"/>
                <w:snapToGrid w:val="0"/>
                <w:sz w:val="24"/>
                <w:szCs w:val="24"/>
              </w:rPr>
            </w:pPr>
            <w:r w:rsidRPr="00135268">
              <w:rPr>
                <w:rFonts w:cs="Times New Roman"/>
                <w:sz w:val="24"/>
                <w:szCs w:val="24"/>
                <w:lang w:eastAsia="ru-RU"/>
              </w:rPr>
              <w:t>117063185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43" w:rsidRPr="0054244C" w:rsidP="002D3543" w14:paraId="60B8EC7C" w14:textId="77777777">
            <w:pPr>
              <w:spacing w:after="0" w:line="240" w:lineRule="auto"/>
              <w:jc w:val="center"/>
              <w:rPr>
                <w:rFonts w:cs="Times New Roman"/>
                <w:snapToGrid w:val="0"/>
                <w:sz w:val="24"/>
                <w:szCs w:val="24"/>
              </w:rPr>
            </w:pPr>
            <w:r w:rsidRPr="00BC2F28">
              <w:rPr>
                <w:rFonts w:cs="Times New Roman"/>
                <w:sz w:val="24"/>
                <w:szCs w:val="24"/>
                <w:lang w:eastAsia="ru-RU"/>
              </w:rPr>
              <w:t>366 000,00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43" w:rsidRPr="0054244C" w:rsidP="002D3543" w14:paraId="31553D3F" w14:textId="7777777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4244C">
              <w:rPr>
                <w:rFonts w:cs="Times New Roman"/>
                <w:snapToGrid w:val="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43" w:rsidRPr="0054244C" w:rsidP="002D3543" w14:paraId="2E1B5874" w14:textId="7777777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43" w:rsidRPr="0054244C" w:rsidP="002D3543" w14:paraId="2F657BED" w14:textId="6BE7594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2F28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</w:tbl>
    <w:bookmarkEnd w:id="0"/>
    <w:p w:rsidR="00445BDD" w:rsidRPr="00A144CE" w14:paraId="7EE8DAB7" w14:textId="77777777">
      <w:pPr>
        <w:numPr>
          <w:ilvl w:val="0"/>
          <w:numId w:val="1"/>
        </w:numPr>
        <w:tabs>
          <w:tab w:val="num" w:pos="-567"/>
          <w:tab w:val="clear" w:pos="720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 w:rsidRPr="00A144CE">
        <w:rPr>
          <w:rFonts w:cs="Times New Roman"/>
          <w:sz w:val="24"/>
          <w:szCs w:val="24"/>
        </w:rPr>
        <w:t>Решение каждого члена комиссии по осуществлению закупок в отношении заявки на участие в закупке: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579"/>
        <w:gridCol w:w="2014"/>
        <w:gridCol w:w="1871"/>
        <w:gridCol w:w="3453"/>
        <w:gridCol w:w="1006"/>
      </w:tblGrid>
      <w:tr w14:paraId="5BC46584" w14:textId="038BB634" w:rsidTr="00734D95">
        <w:tblPrEx>
          <w:tblW w:w="99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D3543" w:rsidRPr="00B4185F" w:rsidP="002D3543" w14:paraId="2AEBA52F" w14:textId="6D516A3C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bookmarkStart w:id="1" w:name="_Hlk83215454"/>
            <w:r w:rsidRPr="00B4185F">
              <w:rPr>
                <w:rFonts w:cs="Times New Roman"/>
                <w:b/>
                <w:bCs/>
                <w:sz w:val="20"/>
                <w:szCs w:val="20"/>
              </w:rPr>
              <w:t xml:space="preserve">Идентификационный номер заявки, присвоенный оператором 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D3543" w:rsidRPr="00B4185F" w:rsidP="002D3543" w14:paraId="2ADDF1C7" w14:textId="7777777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highlight w:val="yellow"/>
              </w:rPr>
            </w:pPr>
            <w:r w:rsidRPr="00B4185F">
              <w:rPr>
                <w:rFonts w:cs="Times New Roman"/>
                <w:b/>
                <w:bCs/>
                <w:sz w:val="20"/>
                <w:szCs w:val="20"/>
              </w:rPr>
              <w:t>Член комиссии по осуществлению закупок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D3543" w:rsidRPr="00B4185F" w:rsidP="002D3543" w14:paraId="1F912D85" w14:textId="7777777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highlight w:val="yellow"/>
              </w:rPr>
            </w:pPr>
            <w:r w:rsidRPr="00B4185F">
              <w:rPr>
                <w:rFonts w:cs="Times New Roman"/>
                <w:b/>
                <w:bCs/>
                <w:sz w:val="20"/>
                <w:szCs w:val="20"/>
              </w:rPr>
              <w:t>Решение члена комиссии по осуществлению закупок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D3543" w:rsidRPr="00B4185F" w:rsidP="002D3543" w14:paraId="1F8C1312" w14:textId="7777777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B4185F">
              <w:rPr>
                <w:rFonts w:cs="Times New Roman"/>
                <w:b/>
                <w:bCs/>
                <w:sz w:val="20"/>
                <w:szCs w:val="20"/>
              </w:rPr>
              <w:t>Обоснование решения об отклонении/отстранении заявки на участие в закупке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D3543" w:rsidRPr="00B4185F" w:rsidP="002D3543" w14:paraId="21D9A0F0" w14:textId="191DAB4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71156">
              <w:rPr>
                <w:rFonts w:cs="Times New Roman"/>
                <w:b/>
                <w:bCs/>
                <w:sz w:val="20"/>
                <w:szCs w:val="20"/>
              </w:rPr>
              <w:t xml:space="preserve">Порядковый номер заявки, присвоенный </w:t>
            </w:r>
            <w:r w:rsidRPr="0086345A">
              <w:rPr>
                <w:rFonts w:cs="Times New Roman"/>
                <w:b/>
                <w:bCs/>
                <w:sz w:val="20"/>
                <w:szCs w:val="20"/>
              </w:rPr>
              <w:t>комиссией по осуществлению закупок</w:t>
            </w:r>
          </w:p>
        </w:tc>
      </w:tr>
      <w:tr w14:paraId="7BD4A80D" w14:textId="34FFEBEF" w:rsidTr="00734D95">
        <w:tblPrEx>
          <w:tblW w:w="9923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7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43" w:rsidRPr="00BC2F28" w:rsidP="002D3543" w14:paraId="35BE3B43" w14:textId="7C0A0C5E">
            <w:pPr>
              <w:spacing w:after="0" w:line="240" w:lineRule="auto"/>
              <w:jc w:val="center"/>
              <w:rPr>
                <w:rFonts w:cs="Times New Roman"/>
                <w:snapToGrid w:val="0"/>
                <w:sz w:val="24"/>
                <w:szCs w:val="24"/>
              </w:rPr>
            </w:pPr>
            <w:r w:rsidRPr="00135268">
              <w:rPr>
                <w:rFonts w:cs="Times New Roman"/>
                <w:sz w:val="24"/>
                <w:szCs w:val="24"/>
                <w:lang w:eastAsia="ru-RU"/>
              </w:rPr>
              <w:t>117063185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43" w:rsidRPr="00BC2F28" w:rsidP="002D3543" w14:paraId="0086E4A1" w14:textId="7777777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2F28">
              <w:rPr>
                <w:rFonts w:cs="Times New Roman"/>
                <w:sz w:val="24"/>
                <w:szCs w:val="24"/>
              </w:rPr>
              <w:t>Петрухина Елена Алексеевна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43" w:rsidRPr="00BC2F28" w:rsidP="002D3543" w14:paraId="51FDA81D" w14:textId="5F0EEC3A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C2F28">
              <w:rPr>
                <w:rFonts w:cs="Times New Roman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43" w:rsidRPr="00BC2F28" w:rsidP="002D3543" w14:paraId="0B274026" w14:textId="7777777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43" w:rsidRPr="00BC2F28" w:rsidP="002D3543" w14:paraId="590AF402" w14:textId="35FEB42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2F28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7BD4A80D" w14:textId="34FFEBEF" w:rsidTr="00734D95">
        <w:tblPrEx>
          <w:tblW w:w="9923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7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43" w:rsidRPr="00BC2F28" w:rsidP="002D3543" w14:textId="7777777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2F28">
              <w:rPr>
                <w:rFonts w:cs="Times New Roman"/>
                <w:sz w:val="24"/>
                <w:szCs w:val="24"/>
              </w:rPr>
              <w:t>Бедерина Екатерина Сергеевна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43" w:rsidRPr="00BC2F28" w:rsidP="002D3543" w14:textId="5F0EEC3A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C2F28">
              <w:rPr>
                <w:rFonts w:cs="Times New Roman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43" w:rsidRPr="00BC2F28" w:rsidP="002D3543" w14:textId="7777777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</w:tr>
      <w:tr w14:paraId="7BD4A80D" w14:textId="34FFEBEF" w:rsidTr="00734D95">
        <w:tblPrEx>
          <w:tblW w:w="9923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7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43" w:rsidRPr="00BC2F28" w:rsidP="002D3543" w14:textId="7777777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2F28">
              <w:rPr>
                <w:rFonts w:cs="Times New Roman"/>
                <w:sz w:val="24"/>
                <w:szCs w:val="24"/>
              </w:rPr>
              <w:t>Пирогова Ксения Владимировна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43" w:rsidRPr="00BC2F28" w:rsidP="002D3543" w14:textId="5F0EEC3A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C2F28">
              <w:rPr>
                <w:rFonts w:cs="Times New Roman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43" w:rsidRPr="00BC2F28" w:rsidP="002D3543" w14:textId="7777777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</w:tr>
    </w:tbl>
    <w:bookmarkEnd w:id="1"/>
    <w:p w:rsidR="00704024" w:rsidRPr="00704024" w:rsidP="00704024" w14:paraId="2ADF178D" w14:textId="7FF4D466">
      <w:pPr>
        <w:numPr>
          <w:ilvl w:val="0"/>
          <w:numId w:val="1"/>
        </w:numPr>
        <w:tabs>
          <w:tab w:val="num" w:pos="-567"/>
          <w:tab w:val="clear" w:pos="720"/>
        </w:tabs>
        <w:spacing w:before="120" w:after="120" w:line="240" w:lineRule="auto"/>
        <w:ind w:left="0"/>
        <w:jc w:val="both"/>
        <w:rPr>
          <w:rFonts w:cs="Times New Roman"/>
          <w:color w:val="000000" w:themeColor="text1"/>
          <w:sz w:val="24"/>
          <w:szCs w:val="24"/>
        </w:rPr>
      </w:pPr>
      <w:r w:rsidRPr="00704024">
        <w:rPr>
          <w:rFonts w:cs="Times New Roman"/>
          <w:color w:val="000000" w:themeColor="text1"/>
          <w:sz w:val="24"/>
          <w:szCs w:val="24"/>
        </w:rPr>
        <w:t>По результатам подведения итогов определения поставщика (подрядчика, исполнителя) контракт заключается с участником закупки идентификационный</w:t>
      </w:r>
      <w:r w:rsidR="00B4185F">
        <w:rPr>
          <w:rFonts w:cs="Times New Roman"/>
          <w:color w:val="000000" w:themeColor="text1"/>
          <w:sz w:val="24"/>
          <w:szCs w:val="24"/>
        </w:rPr>
        <w:t xml:space="preserve"> №</w:t>
      </w:r>
      <w:r w:rsidRPr="00704024">
        <w:rPr>
          <w:rFonts w:cs="Times New Roman"/>
          <w:color w:val="000000" w:themeColor="text1"/>
          <w:sz w:val="24"/>
          <w:szCs w:val="24"/>
        </w:rPr>
        <w:t xml:space="preserve"> </w:t>
      </w:r>
      <w:r w:rsidRPr="002639BD" w:rsidR="00B4185F">
        <w:rPr>
          <w:rFonts w:cs="Times New Roman"/>
          <w:sz w:val="24"/>
          <w:szCs w:val="24"/>
        </w:rPr>
        <w:t>117063185</w:t>
      </w:r>
      <w:r w:rsidRPr="00704024">
        <w:rPr>
          <w:rFonts w:cs="Times New Roman"/>
          <w:color w:val="000000" w:themeColor="text1"/>
          <w:sz w:val="24"/>
          <w:szCs w:val="24"/>
        </w:rPr>
        <w:t>.</w:t>
      </w:r>
      <w:r w:rsidR="00B4185F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A144CE" w:rsidP="00FA4327" w14:paraId="7E4E4F01" w14:textId="1E317FB7">
      <w:pPr>
        <w:numPr>
          <w:ilvl w:val="0"/>
          <w:numId w:val="1"/>
        </w:numPr>
        <w:tabs>
          <w:tab w:val="num" w:pos="-567"/>
          <w:tab w:val="clear" w:pos="720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  <w:sectPr w:rsidSect="00FA4327">
          <w:footerReference w:type="default" r:id="rId6"/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  <w:r w:rsidRPr="00006D78">
        <w:rPr>
          <w:rFonts w:cs="Times New Roman"/>
          <w:color w:val="000000" w:themeColor="text1"/>
          <w:sz w:val="24"/>
          <w:szCs w:val="24"/>
        </w:rPr>
        <w:t xml:space="preserve">Настоящий протокол сформирован с использованием электронной площадки </w:t>
      </w:r>
      <w:r w:rsidR="002C1BF2">
        <w:rPr>
          <w:rFonts w:cs="Times New Roman"/>
          <w:color w:val="000000" w:themeColor="text1"/>
          <w:sz w:val="24"/>
          <w:szCs w:val="24"/>
        </w:rPr>
        <w:t>«</w:t>
      </w:r>
      <w:r w:rsidRPr="00006D78">
        <w:rPr>
          <w:rFonts w:cs="Times New Roman"/>
          <w:color w:val="000000" w:themeColor="text1"/>
          <w:sz w:val="24"/>
          <w:szCs w:val="24"/>
        </w:rPr>
        <w:t>РТС-тендер</w:t>
      </w:r>
      <w:r w:rsidR="002C1BF2">
        <w:rPr>
          <w:rFonts w:cs="Times New Roman"/>
          <w:color w:val="000000" w:themeColor="text1"/>
          <w:sz w:val="24"/>
          <w:szCs w:val="24"/>
        </w:rPr>
        <w:t>»</w:t>
      </w:r>
      <w:r w:rsidRPr="00006D78">
        <w:rPr>
          <w:rFonts w:cs="Times New Roman"/>
          <w:color w:val="000000" w:themeColor="text1"/>
          <w:sz w:val="24"/>
          <w:szCs w:val="24"/>
        </w:rPr>
        <w:t>, подписан усиленными электронными подписями всех присутствующих членов комиссии, подписан усиленной электронной подписью лица, имеющего право действовать от имени заказчика и направлен оператору электронной площадки «РТС-тендер», по адресу в сети «Интернет»:</w:t>
      </w:r>
      <w:r w:rsidRPr="00006D78">
        <w:rPr>
          <w:rFonts w:cs="Times New Roman"/>
          <w:sz w:val="24"/>
          <w:szCs w:val="24"/>
        </w:rPr>
        <w:t xml:space="preserve"> </w:t>
      </w:r>
      <w:hyperlink r:id="rId5" w:history="1">
        <w:r w:rsidRPr="00006D78">
          <w:rPr>
            <w:rStyle w:val="Hyperlink"/>
            <w:rFonts w:cs="Times New Roman"/>
            <w:sz w:val="24"/>
            <w:szCs w:val="24"/>
          </w:rPr>
          <w:t>http://www.rts-tender.ru/</w:t>
        </w:r>
      </w:hyperlink>
      <w:r w:rsidRPr="00006D78">
        <w:rPr>
          <w:rFonts w:cs="Times New Roman"/>
          <w:sz w:val="24"/>
          <w:szCs w:val="24"/>
        </w:rPr>
        <w:t>.</w:t>
      </w:r>
    </w:p>
    <w:p w:rsidR="009616E7" w:rsidRPr="00816DC6" w:rsidP="00C22B0C" w14:paraId="1379CECF" w14:textId="4432FA76">
      <w:pPr>
        <w:spacing w:after="160" w:line="259" w:lineRule="auto"/>
        <w:jc w:val="center"/>
        <w:rPr>
          <w:rFonts w:ascii="Tahoma" w:eastAsia="Calibri" w:hAnsi="Tahoma" w:cs="Tahoma"/>
          <w:b/>
          <w:bCs/>
          <w:color w:val="0070C0"/>
        </w:rPr>
      </w:pPr>
      <w:r w:rsidRPr="00816DC6">
        <w:rPr>
          <w:rFonts w:ascii="Tahoma" w:hAnsi="Tahoma" w:cs="Tahoma"/>
          <w:b/>
          <w:bCs/>
          <w:color w:val="0070C0"/>
        </w:rPr>
        <w:t>Документ подписан электронной подписью</w:t>
      </w:r>
    </w:p>
    <w:tbl>
      <w:tblPr>
        <w:tblStyle w:val="Style1"/>
        <w:tblW w:w="0" w:type="auto"/>
        <w:tblLayout w:type="fixed"/>
        <w:tblLook w:val="04A0"/>
      </w:tblPr>
      <w:tblGrid>
        <w:gridCol w:w="1440"/>
        <w:gridCol w:w="3960"/>
        <w:gridCol w:w="3690"/>
        <w:gridCol w:w="1376"/>
      </w:tblGrid>
      <w:tr w14:paraId="27E985BC" w14:textId="77777777" w:rsidTr="00A41F7D">
        <w:tblPrEx>
          <w:tblW w:w="0" w:type="auto"/>
          <w:tblLayout w:type="fixed"/>
          <w:tblLook w:val="04A0"/>
        </w:tblPrEx>
        <w:trPr>
          <w:trHeight w:val="459"/>
          <w:tblHeader/>
        </w:trPr>
        <w:tc>
          <w:tcPr>
            <w:tcW w:w="10466" w:type="dxa"/>
            <w:gridSpan w:val="4"/>
          </w:tcPr>
          <w:p w:rsidR="002A0E8E" w:rsidRPr="00816DC6" w:rsidP="006622FD" w14:paraId="4BFC44D5" w14:textId="614640F9">
            <w:pPr>
              <w:contextualSpacing/>
              <w:rPr>
                <w:rFonts w:cs="Tahoma"/>
                <w:b/>
                <w:bCs/>
                <w:color w:val="0070C0"/>
                <w:sz w:val="18"/>
                <w:szCs w:val="18"/>
              </w:rPr>
            </w:pPr>
            <w:r w:rsidRPr="00816DC6">
              <w:rPr>
                <w:rFonts w:cs="Tahoma"/>
                <w:b/>
                <w:bCs/>
                <w:color w:val="0070C0"/>
                <w:sz w:val="18"/>
                <w:szCs w:val="18"/>
              </w:rPr>
              <w:t>Члены комиссии</w:t>
            </w:r>
            <w:r w:rsidRPr="00816DC6" w:rsidR="004558EE">
              <w:rPr>
                <w:rFonts w:cs="Tahoma"/>
                <w:b/>
                <w:bCs/>
                <w:color w:val="0070C0"/>
                <w:sz w:val="18"/>
                <w:szCs w:val="18"/>
              </w:rPr>
              <w:t>:</w:t>
            </w:r>
          </w:p>
        </w:tc>
      </w:tr>
      <w:tr w14:paraId="75D02B7F" w14:textId="77777777" w:rsidTr="006622FD">
        <w:tblPrEx>
          <w:tblW w:w="0" w:type="auto"/>
          <w:tblLayout w:type="fixed"/>
          <w:tblLook w:val="04A0"/>
        </w:tblPrEx>
        <w:trPr>
          <w:trHeight w:val="630"/>
          <w:tblHeader/>
        </w:trPr>
        <w:tc>
          <w:tcPr>
            <w:tcW w:w="1440" w:type="dxa"/>
          </w:tcPr>
          <w:p w:rsidR="006158CE" w:rsidRPr="001C6AC3" w:rsidP="006622FD" w14:paraId="77E3A008" w14:textId="5CD82A01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Роль</w:t>
            </w:r>
          </w:p>
        </w:tc>
        <w:tc>
          <w:tcPr>
            <w:tcW w:w="3960" w:type="dxa"/>
          </w:tcPr>
          <w:p w:rsidR="009D357B" w:rsidP="006622FD" w14:paraId="6B701B53" w14:textId="77777777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Владелец</w:t>
            </w:r>
          </w:p>
          <w:p w:rsidR="006158CE" w:rsidRPr="001C6AC3" w:rsidP="006622FD" w14:paraId="727F4026" w14:textId="482FC39C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сертификата</w:t>
            </w:r>
          </w:p>
        </w:tc>
        <w:tc>
          <w:tcPr>
            <w:tcW w:w="3690" w:type="dxa"/>
          </w:tcPr>
          <w:p w:rsidR="006158CE" w:rsidRPr="001C6AC3" w:rsidP="006622FD" w14:paraId="16CCEBB7" w14:textId="14C14316">
            <w:pPr>
              <w:contextualSpacing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Сертификат</w:t>
            </w:r>
          </w:p>
        </w:tc>
        <w:tc>
          <w:tcPr>
            <w:tcW w:w="1376" w:type="dxa"/>
          </w:tcPr>
          <w:p w:rsidR="00B761DE" w:rsidRPr="001C6AC3" w:rsidP="006622FD" w14:paraId="4350C0F9" w14:textId="77777777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Дата и время</w:t>
            </w:r>
          </w:p>
          <w:p w:rsidR="006158CE" w:rsidRPr="001C6AC3" w:rsidP="006622FD" w14:paraId="4E7B9356" w14:textId="0C07EDBF">
            <w:pPr>
              <w:contextualSpacing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подписания</w:t>
            </w:r>
          </w:p>
        </w:tc>
      </w:tr>
      <w:tr w14:paraId="27AAF863" w14:textId="77777777" w:rsidTr="006622FD">
        <w:tblPrEx>
          <w:tblW w:w="0" w:type="auto"/>
          <w:tblLayout w:type="fixed"/>
          <w:tblLook w:val="04A0"/>
        </w:tblPrEx>
        <w:trPr>
          <w:trHeight w:val="501"/>
        </w:trPr>
        <w:tc>
          <w:tcPr>
            <w:tcW w:w="1440" w:type="dxa"/>
          </w:tcPr>
          <w:p w:rsidR="006158CE" w:rsidRPr="009D357B" w:rsidP="00AC018A" w14:paraId="4E219E7F" w14:textId="5EE062E6">
            <w:pPr>
              <w:spacing w:before="100"/>
              <w:rPr>
                <w:rFonts w:cs="Tahoma"/>
                <w:color w:val="0070C0"/>
                <w:sz w:val="18"/>
                <w:szCs w:val="18"/>
                <w:lang w:eastAsia="zh-CN" w:bidi="hi-IN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Член комиссии</w:t>
            </w:r>
          </w:p>
        </w:tc>
        <w:tc>
          <w:tcPr>
            <w:tcW w:w="3960" w:type="dxa"/>
          </w:tcPr>
          <w:p w:rsidR="006158CE" w:rsidRPr="001C6AC3" w:rsidP="00AC018A" w14:paraId="7ACA559C" w14:textId="34706C8A">
            <w:pPr>
              <w:spacing w:before="100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Пирогова Ксения Владимировна, ведущий специалист контрактной службы, ФЕДЕРАЛЬНОЕ ГОСУДАРСТВЕННОЕ БЮДЖЕТНОЕ УЧРЕЖДЕНИЕ "НАЦИОНАЛЬНЫЙ МЕДИЦИНСКИЙ ИССЛЕДОВАТЕЛЬСКИЙ ЦЕНТР ТРАВМАТОЛОГИИ И ОРТОПЕДИИ ИМЕНИ АКАДЕМИКА Г.А. ИЛИЗАРОВА" МИНИСТЕРСТВА ЗДРАВООХРАНЕНИЯ РОССИЙСКОЙ ФЕДЕРАЦИИ</w:t>
            </w:r>
          </w:p>
        </w:tc>
        <w:tc>
          <w:tcPr>
            <w:tcW w:w="3690" w:type="dxa"/>
          </w:tcPr>
          <w:p w:rsidR="006158CE" w:rsidRPr="001C6AC3" w:rsidP="00AC018A" w14:paraId="3F433BF5" w14:textId="3ED10924">
            <w:pPr>
              <w:spacing w:before="100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59AB449AFE9DB11CA22FE823E4CE4FA1, действителен с 21.06.2024 по 14.09.2025</w:t>
            </w:r>
          </w:p>
        </w:tc>
        <w:tc>
          <w:tcPr>
            <w:tcW w:w="1376" w:type="dxa"/>
          </w:tcPr>
          <w:p w:rsidR="006158CE" w:rsidRPr="009D357B" w:rsidP="00AC018A" w14:paraId="115FEA44" w14:textId="3FA2532D">
            <w:pPr>
              <w:spacing w:before="100"/>
              <w:rPr>
                <w:rFonts w:cs="Tahoma"/>
                <w:color w:val="0070C0"/>
                <w:sz w:val="18"/>
                <w:szCs w:val="18"/>
                <w:lang w:eastAsia="zh-CN" w:bidi="hi-IN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05.08.2024 09:03 МСК</w:t>
            </w:r>
          </w:p>
        </w:tc>
      </w:tr>
      <w:tr w14:paraId="27AAF863" w14:textId="77777777" w:rsidTr="006622FD">
        <w:tblPrEx>
          <w:tblW w:w="0" w:type="auto"/>
          <w:tblLayout w:type="fixed"/>
          <w:tblLook w:val="04A0"/>
        </w:tblPrEx>
        <w:trPr>
          <w:trHeight w:val="501"/>
        </w:trPr>
        <w:tc>
          <w:tcPr>
            <w:tcW w:w="1440" w:type="dxa"/>
          </w:tcPr>
          <w:p w:rsidR="006158CE" w:rsidRPr="009D357B" w:rsidP="00AC018A" w14:textId="5EE062E6">
            <w:pPr>
              <w:spacing w:before="100"/>
              <w:rPr>
                <w:rFonts w:cs="Tahoma"/>
                <w:color w:val="0070C0"/>
                <w:sz w:val="18"/>
                <w:szCs w:val="18"/>
                <w:lang w:eastAsia="zh-CN" w:bidi="hi-IN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Председатель комиссии</w:t>
            </w:r>
          </w:p>
        </w:tc>
        <w:tc>
          <w:tcPr>
            <w:tcW w:w="3960" w:type="dxa"/>
          </w:tcPr>
          <w:p w:rsidR="006158CE" w:rsidRPr="001C6AC3" w:rsidP="00AC018A" w14:textId="34706C8A">
            <w:pPr>
              <w:spacing w:before="100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Петрухина Елена Алексеевна, ведущий специалист контрактной службы, ФЕДЕРАЛЬНОЕ ГОСУДАРСТВЕННОЕ БЮДЖЕТНОЕ УЧРЕЖДЕНИЕ "НАЦИОНАЛЬНЫЙ МЕДИЦИНСКИЙ ИССЛЕДОВАТЕЛЬСКИЙ ЦЕНТР ТРАВМАТОЛОГИИ И ОРТОПЕДИИ ИМЕНИ АКАДЕМИКА Г.А. ИЛИЗАРОВА" МИНИСТЕРСТВА ЗДРАВООХРАНЕНИЯ РОССИЙСКОЙ ФЕДЕРАЦИИ</w:t>
            </w:r>
          </w:p>
        </w:tc>
        <w:tc>
          <w:tcPr>
            <w:tcW w:w="3690" w:type="dxa"/>
          </w:tcPr>
          <w:p w:rsidR="006158CE" w:rsidRPr="001C6AC3" w:rsidP="00AC018A" w14:textId="3ED10924">
            <w:pPr>
              <w:spacing w:before="100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00EF2EEF7EAD8CC525D9F1440CF05EBDE6, действителен с 27.04.2024 по 21.07.2025</w:t>
            </w:r>
          </w:p>
        </w:tc>
        <w:tc>
          <w:tcPr>
            <w:tcW w:w="1376" w:type="dxa"/>
          </w:tcPr>
          <w:p w:rsidR="006158CE" w:rsidRPr="009D357B" w:rsidP="00AC018A" w14:textId="3FA2532D">
            <w:pPr>
              <w:spacing w:before="100"/>
              <w:rPr>
                <w:rFonts w:cs="Tahoma"/>
                <w:color w:val="0070C0"/>
                <w:sz w:val="18"/>
                <w:szCs w:val="18"/>
                <w:lang w:eastAsia="zh-CN" w:bidi="hi-IN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05.08.2024 11:41 МСК</w:t>
            </w:r>
          </w:p>
        </w:tc>
      </w:tr>
      <w:tr w14:paraId="27AAF863" w14:textId="77777777" w:rsidTr="006622FD">
        <w:tblPrEx>
          <w:tblW w:w="0" w:type="auto"/>
          <w:tblLayout w:type="fixed"/>
          <w:tblLook w:val="04A0"/>
        </w:tblPrEx>
        <w:trPr>
          <w:trHeight w:val="501"/>
        </w:trPr>
        <w:tc>
          <w:tcPr>
            <w:tcW w:w="1440" w:type="dxa"/>
          </w:tcPr>
          <w:p w:rsidR="006158CE" w:rsidRPr="009D357B" w:rsidP="00AC018A" w14:textId="5EE062E6">
            <w:pPr>
              <w:spacing w:before="100"/>
              <w:rPr>
                <w:rFonts w:cs="Tahoma"/>
                <w:color w:val="0070C0"/>
                <w:sz w:val="18"/>
                <w:szCs w:val="18"/>
                <w:lang w:eastAsia="zh-CN" w:bidi="hi-IN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Зам. председателя комиссии</w:t>
            </w:r>
          </w:p>
        </w:tc>
        <w:tc>
          <w:tcPr>
            <w:tcW w:w="3960" w:type="dxa"/>
          </w:tcPr>
          <w:p w:rsidR="006158CE" w:rsidRPr="001C6AC3" w:rsidP="00AC018A" w14:textId="34706C8A">
            <w:pPr>
              <w:spacing w:before="100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Бедерина Екатерина Сергеевна, руководитель контрактной службы, ФЕДЕРАЛЬНОЕ ГОСУДАРСТВЕННОЕ БЮДЖЕТНОЕ УЧРЕЖДЕНИЕ "НАЦИОНАЛЬНЫЙ МЕДИЦИНСКИЙ ИССЛЕДОВАТЕЛЬСКИЙ ЦЕНТР ТРАВМАТОЛОГИИ И ОРТОПЕДИИ ИМЕНИ АКАДЕМИКА Г.А. ИЛИЗАРОВА" МИНИСТЕРСТВА ЗДРАВООХРАНЕНИЯ РОССИЙСКОЙ ФЕДЕРАЦИИ</w:t>
            </w:r>
          </w:p>
        </w:tc>
        <w:tc>
          <w:tcPr>
            <w:tcW w:w="3690" w:type="dxa"/>
          </w:tcPr>
          <w:p w:rsidR="006158CE" w:rsidRPr="001C6AC3" w:rsidP="00AC018A" w14:textId="3ED10924">
            <w:pPr>
              <w:spacing w:before="100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00FA41771287E73B5BA9305AFA04847BA0, действителен с 25.04.2024 по 19.07.2025</w:t>
            </w:r>
          </w:p>
        </w:tc>
        <w:tc>
          <w:tcPr>
            <w:tcW w:w="1376" w:type="dxa"/>
          </w:tcPr>
          <w:p w:rsidR="006158CE" w:rsidRPr="009D357B" w:rsidP="00AC018A" w14:textId="3FA2532D">
            <w:pPr>
              <w:spacing w:before="100"/>
              <w:rPr>
                <w:rFonts w:cs="Tahoma"/>
                <w:color w:val="0070C0"/>
                <w:sz w:val="18"/>
                <w:szCs w:val="18"/>
                <w:lang w:eastAsia="zh-CN" w:bidi="hi-IN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05.08.2024 13:32 МСК</w:t>
            </w:r>
          </w:p>
        </w:tc>
      </w:tr>
    </w:tbl>
    <w:p w:rsidR="00330E33" w:rsidRPr="00D07881" w:rsidP="008C79AD" w14:paraId="0E730AFF" w14:textId="7442187A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26B1E3C1" w14:textId="117B1817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3A57EDF1" w14:textId="5A500A3F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4BA5E89B" w14:textId="36D9545B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4A85FCED" w14:textId="1144F015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1CBB2342" w14:textId="52445558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17D63686" w14:textId="0FF66D5A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7BCDD1C9" w14:textId="21F5FFC9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75628DEB" w14:textId="77777777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tbl>
      <w:tblPr>
        <w:tblStyle w:val="Style1"/>
        <w:tblW w:w="0" w:type="auto"/>
        <w:tblLook w:val="04A0"/>
      </w:tblPr>
      <w:tblGrid>
        <w:gridCol w:w="5400"/>
        <w:gridCol w:w="3690"/>
        <w:gridCol w:w="1376"/>
      </w:tblGrid>
      <w:tr w14:paraId="1700F4F7" w14:textId="77777777" w:rsidTr="00A41F7D">
        <w:tblPrEx>
          <w:tblW w:w="0" w:type="auto"/>
          <w:tblLook w:val="04A0"/>
        </w:tblPrEx>
        <w:trPr>
          <w:trHeight w:val="468"/>
          <w:tblHeader/>
        </w:trPr>
        <w:tc>
          <w:tcPr>
            <w:tcW w:w="10466" w:type="dxa"/>
            <w:gridSpan w:val="3"/>
          </w:tcPr>
          <w:p w:rsidR="002A0E8E" w:rsidRPr="00816DC6" w:rsidP="006622FD" w14:paraId="5E30F3AC" w14:textId="21F6BB80">
            <w:pPr>
              <w:contextualSpacing/>
              <w:rPr>
                <w:rFonts w:cs="Tahoma"/>
                <w:b/>
                <w:bCs/>
                <w:color w:val="0070C0"/>
                <w:sz w:val="18"/>
                <w:szCs w:val="18"/>
              </w:rPr>
            </w:pPr>
            <w:r w:rsidRPr="00816DC6">
              <w:rPr>
                <w:rFonts w:cs="Tahoma"/>
                <w:b/>
                <w:bCs/>
                <w:color w:val="0070C0"/>
                <w:sz w:val="18"/>
                <w:szCs w:val="18"/>
              </w:rPr>
              <w:t>Лицо, имеющее право действовать от имени заказчика</w:t>
            </w:r>
            <w:r w:rsidRPr="00816DC6" w:rsidR="004558EE">
              <w:rPr>
                <w:rFonts w:cs="Tahoma"/>
                <w:b/>
                <w:bCs/>
                <w:color w:val="0070C0"/>
                <w:sz w:val="18"/>
                <w:szCs w:val="18"/>
              </w:rPr>
              <w:t>:</w:t>
            </w:r>
          </w:p>
        </w:tc>
      </w:tr>
      <w:tr w14:paraId="6E203229" w14:textId="77777777" w:rsidTr="006622FD">
        <w:tblPrEx>
          <w:tblW w:w="0" w:type="auto"/>
          <w:tblLook w:val="04A0"/>
        </w:tblPrEx>
        <w:trPr>
          <w:trHeight w:val="630"/>
          <w:tblHeader/>
        </w:trPr>
        <w:tc>
          <w:tcPr>
            <w:tcW w:w="5400" w:type="dxa"/>
          </w:tcPr>
          <w:p w:rsidR="009D357B" w:rsidP="006622FD" w14:paraId="15E238F4" w14:textId="77777777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Владелец</w:t>
            </w:r>
          </w:p>
          <w:p w:rsidR="002A0E8E" w:rsidRPr="001C6AC3" w:rsidP="006622FD" w14:paraId="4B51DFF3" w14:textId="68656BB7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сертификата</w:t>
            </w:r>
          </w:p>
        </w:tc>
        <w:tc>
          <w:tcPr>
            <w:tcW w:w="3690" w:type="dxa"/>
          </w:tcPr>
          <w:p w:rsidR="002A0E8E" w:rsidRPr="001C6AC3" w:rsidP="006622FD" w14:paraId="1F09453F" w14:textId="41428146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Сертификат</w:t>
            </w:r>
          </w:p>
        </w:tc>
        <w:tc>
          <w:tcPr>
            <w:tcW w:w="1376" w:type="dxa"/>
          </w:tcPr>
          <w:p w:rsidR="002A0E8E" w:rsidRPr="001C6AC3" w:rsidP="006622FD" w14:paraId="2F66297B" w14:textId="77777777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Дата и время</w:t>
            </w:r>
          </w:p>
          <w:p w:rsidR="002A0E8E" w:rsidRPr="001C6AC3" w:rsidP="006622FD" w14:paraId="41B23ECE" w14:textId="7D521F5C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подписания</w:t>
            </w:r>
          </w:p>
        </w:tc>
      </w:tr>
      <w:tr w14:paraId="1930A1D2" w14:textId="77777777" w:rsidTr="006622FD">
        <w:tblPrEx>
          <w:tblW w:w="0" w:type="auto"/>
          <w:tblLook w:val="04A0"/>
        </w:tblPrEx>
        <w:trPr>
          <w:trHeight w:val="699"/>
        </w:trPr>
        <w:tc>
          <w:tcPr>
            <w:tcW w:w="5400" w:type="dxa"/>
          </w:tcPr>
          <w:p w:rsidR="002A0E8E" w:rsidRPr="001C6AC3" w:rsidP="00AC018A" w14:paraId="2C4EBC25" w14:textId="2B8E3696">
            <w:pPr>
              <w:spacing w:before="100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Петрухина Елена Алексеевна, ведущий специалист контрактной службы, ФЕДЕРАЛЬНОЕ ГОСУДАРСТВЕННОЕ БЮДЖЕТНОЕ УЧРЕЖДЕНИЕ "НАЦИОНАЛЬНЫЙ МЕДИЦИНСКИЙ ИССЛЕДОВАТЕЛЬСКИЙ ЦЕНТР ТРАВМАТОЛОГИИ И ОРТОПЕДИИ ИМЕНИ АКАДЕМИКА Г.А. ИЛИЗАРОВА" МИНИСТЕРСТВА ЗДРАВООХРАНЕНИЯ РОССИЙСКОЙ ФЕДЕРАЦИИ</w:t>
            </w:r>
          </w:p>
        </w:tc>
        <w:tc>
          <w:tcPr>
            <w:tcW w:w="3690" w:type="dxa"/>
          </w:tcPr>
          <w:p w:rsidR="002A0E8E" w:rsidRPr="001C6AC3" w:rsidP="00AC018A" w14:paraId="63949D1F" w14:textId="32CC0B7E">
            <w:pPr>
              <w:spacing w:before="100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00EF2EEF7EAD8CC525D9F1440CF05EBDE6, действителен с 27.04.2024 по 21.07.2025</w:t>
            </w:r>
          </w:p>
        </w:tc>
        <w:tc>
          <w:tcPr>
            <w:tcW w:w="1376" w:type="dxa"/>
          </w:tcPr>
          <w:p w:rsidR="002A0E8E" w:rsidRPr="009D357B" w:rsidP="00AC018A" w14:paraId="575CAB9E" w14:textId="69AAB205">
            <w:pPr>
              <w:spacing w:before="100"/>
              <w:rPr>
                <w:rFonts w:cs="Tahoma"/>
                <w:color w:val="0070C0"/>
                <w:sz w:val="18"/>
                <w:szCs w:val="18"/>
                <w:lang w:eastAsia="zh-CN" w:bidi="hi-IN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05.08.2024 14:11 МСК</w:t>
            </w:r>
          </w:p>
        </w:tc>
      </w:tr>
    </w:tbl>
    <w:p w:rsidR="00052231" w:rsidRPr="003621E8" w14:paraId="11417FB8" w14:textId="5F1C9A3D">
      <w:pPr>
        <w:spacing w:after="160" w:line="259" w:lineRule="auto"/>
        <w:rPr>
          <w:rFonts w:ascii="Tahoma" w:eastAsia="Calibri" w:hAnsi="Tahoma" w:cs="Tahoma"/>
          <w:color w:val="0070C0"/>
          <w:sz w:val="24"/>
          <w:szCs w:val="24"/>
          <w:lang w:val="en-US"/>
        </w:rPr>
      </w:pPr>
    </w:p>
    <w:sectPr w:rsidSect="00973374">
      <w:type w:val="nextPage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1613884992"/>
      <w:docPartObj>
        <w:docPartGallery w:val="Page Numbers (Bottom of Page)"/>
        <w:docPartUnique/>
      </w:docPartObj>
    </w:sdtPr>
    <w:sdtContent>
      <w:p w:rsidR="00852603" w14:paraId="52788CA8" w14:textId="5231C7A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0A1">
          <w:rPr>
            <w:noProof/>
          </w:rPr>
          <w:t>2</w:t>
        </w:r>
        <w:r>
          <w:fldChar w:fldCharType="end"/>
        </w:r>
      </w:p>
    </w:sdtContent>
  </w:sdt>
  <w:p w:rsidR="00852603" w14:paraId="7E926D8E" w14:textId="77777777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9A5D10"/>
    <w:multiLevelType w:val="multilevel"/>
    <w:tmpl w:val="FCC6D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F26822"/>
    <w:multiLevelType w:val="multilevel"/>
    <w:tmpl w:val="ED6A8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>
    <w:nsid w:val="73A13895"/>
    <w:multiLevelType w:val="multilevel"/>
    <w:tmpl w:val="775CA5AA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pStyle w:val="Heading3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pStyle w:val="Heading4"/>
      <w:lvlText w:val="%1.%2.%3.(%4)."/>
      <w:lvlJc w:val="left"/>
      <w:pPr>
        <w:ind w:left="2880" w:hanging="720"/>
      </w:pPr>
      <w:rPr>
        <w:rFonts w:hint="default"/>
      </w:rPr>
    </w:lvl>
    <w:lvl w:ilvl="4">
      <w:start w:val="1"/>
      <w:numFmt w:val="lowerRoman"/>
      <w:pStyle w:val="Heading5"/>
      <w:lvlText w:val="%1.%2.%3(%4)(%5)"/>
      <w:lvlJc w:val="left"/>
      <w:pPr>
        <w:ind w:left="432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1AD"/>
    <w:rsid w:val="00006D78"/>
    <w:rsid w:val="0001080D"/>
    <w:rsid w:val="00036253"/>
    <w:rsid w:val="00037088"/>
    <w:rsid w:val="00043158"/>
    <w:rsid w:val="00045224"/>
    <w:rsid w:val="00052231"/>
    <w:rsid w:val="000536ED"/>
    <w:rsid w:val="00054803"/>
    <w:rsid w:val="000B4D78"/>
    <w:rsid w:val="000C2437"/>
    <w:rsid w:val="000C7A3E"/>
    <w:rsid w:val="000E21AD"/>
    <w:rsid w:val="000F4D5D"/>
    <w:rsid w:val="00105451"/>
    <w:rsid w:val="001166C4"/>
    <w:rsid w:val="0013287A"/>
    <w:rsid w:val="00133FD6"/>
    <w:rsid w:val="00135268"/>
    <w:rsid w:val="00137C46"/>
    <w:rsid w:val="001477DA"/>
    <w:rsid w:val="00154723"/>
    <w:rsid w:val="0016505E"/>
    <w:rsid w:val="00182114"/>
    <w:rsid w:val="001A4315"/>
    <w:rsid w:val="001B6D93"/>
    <w:rsid w:val="001C6AC3"/>
    <w:rsid w:val="001C7DD9"/>
    <w:rsid w:val="001E6960"/>
    <w:rsid w:val="001F0346"/>
    <w:rsid w:val="001F73D0"/>
    <w:rsid w:val="00232B0D"/>
    <w:rsid w:val="002331EA"/>
    <w:rsid w:val="00240BCD"/>
    <w:rsid w:val="00262C9E"/>
    <w:rsid w:val="002639BD"/>
    <w:rsid w:val="00264CCF"/>
    <w:rsid w:val="00264E66"/>
    <w:rsid w:val="002822FD"/>
    <w:rsid w:val="00283E01"/>
    <w:rsid w:val="002A0E8E"/>
    <w:rsid w:val="002A2FA3"/>
    <w:rsid w:val="002C1BF2"/>
    <w:rsid w:val="002D3543"/>
    <w:rsid w:val="002D4EBF"/>
    <w:rsid w:val="002E7B96"/>
    <w:rsid w:val="003256D4"/>
    <w:rsid w:val="00330E33"/>
    <w:rsid w:val="003328AB"/>
    <w:rsid w:val="003460F6"/>
    <w:rsid w:val="003621E8"/>
    <w:rsid w:val="00363E7A"/>
    <w:rsid w:val="00371156"/>
    <w:rsid w:val="0037721F"/>
    <w:rsid w:val="003833C0"/>
    <w:rsid w:val="00384E65"/>
    <w:rsid w:val="003A3627"/>
    <w:rsid w:val="003C5FEA"/>
    <w:rsid w:val="003E7EF4"/>
    <w:rsid w:val="003E7FF5"/>
    <w:rsid w:val="003F309D"/>
    <w:rsid w:val="00410464"/>
    <w:rsid w:val="004161E8"/>
    <w:rsid w:val="004260C3"/>
    <w:rsid w:val="00426968"/>
    <w:rsid w:val="00445BDD"/>
    <w:rsid w:val="004558EE"/>
    <w:rsid w:val="00462C8B"/>
    <w:rsid w:val="00481B73"/>
    <w:rsid w:val="00497F49"/>
    <w:rsid w:val="004A35F9"/>
    <w:rsid w:val="004B717B"/>
    <w:rsid w:val="004C3B2C"/>
    <w:rsid w:val="004E7DEE"/>
    <w:rsid w:val="004F4F2A"/>
    <w:rsid w:val="0052648B"/>
    <w:rsid w:val="0054244C"/>
    <w:rsid w:val="005638C1"/>
    <w:rsid w:val="0059065B"/>
    <w:rsid w:val="005A2809"/>
    <w:rsid w:val="005A79D2"/>
    <w:rsid w:val="005B252D"/>
    <w:rsid w:val="005B62F5"/>
    <w:rsid w:val="005B72E7"/>
    <w:rsid w:val="005C20D8"/>
    <w:rsid w:val="005D2A11"/>
    <w:rsid w:val="00603F54"/>
    <w:rsid w:val="00607210"/>
    <w:rsid w:val="006158CE"/>
    <w:rsid w:val="006177F1"/>
    <w:rsid w:val="00625AFD"/>
    <w:rsid w:val="00630242"/>
    <w:rsid w:val="00633618"/>
    <w:rsid w:val="006372F2"/>
    <w:rsid w:val="00661801"/>
    <w:rsid w:val="006622FD"/>
    <w:rsid w:val="00662674"/>
    <w:rsid w:val="00684FC4"/>
    <w:rsid w:val="006874F3"/>
    <w:rsid w:val="00687D6D"/>
    <w:rsid w:val="00694E09"/>
    <w:rsid w:val="006A0CF9"/>
    <w:rsid w:val="006D7481"/>
    <w:rsid w:val="006D7980"/>
    <w:rsid w:val="006F376C"/>
    <w:rsid w:val="00704024"/>
    <w:rsid w:val="00704B24"/>
    <w:rsid w:val="00704EFC"/>
    <w:rsid w:val="0071435C"/>
    <w:rsid w:val="00723C24"/>
    <w:rsid w:val="00726588"/>
    <w:rsid w:val="00734D95"/>
    <w:rsid w:val="00741400"/>
    <w:rsid w:val="007479DD"/>
    <w:rsid w:val="00756CCC"/>
    <w:rsid w:val="00786B8D"/>
    <w:rsid w:val="0079244F"/>
    <w:rsid w:val="007A3FB2"/>
    <w:rsid w:val="007C4B25"/>
    <w:rsid w:val="007D3FDA"/>
    <w:rsid w:val="007E41F1"/>
    <w:rsid w:val="008028AB"/>
    <w:rsid w:val="00806DD2"/>
    <w:rsid w:val="0081551C"/>
    <w:rsid w:val="00816DC6"/>
    <w:rsid w:val="0084303D"/>
    <w:rsid w:val="0085037F"/>
    <w:rsid w:val="00852603"/>
    <w:rsid w:val="00855DA0"/>
    <w:rsid w:val="0086345A"/>
    <w:rsid w:val="00892E7C"/>
    <w:rsid w:val="008A05F5"/>
    <w:rsid w:val="008B2756"/>
    <w:rsid w:val="008B3399"/>
    <w:rsid w:val="008C3B5B"/>
    <w:rsid w:val="008C79AD"/>
    <w:rsid w:val="008D6597"/>
    <w:rsid w:val="008E2130"/>
    <w:rsid w:val="008F14CF"/>
    <w:rsid w:val="00901D66"/>
    <w:rsid w:val="00911B4D"/>
    <w:rsid w:val="009138F1"/>
    <w:rsid w:val="00914229"/>
    <w:rsid w:val="00941DF4"/>
    <w:rsid w:val="00951D9E"/>
    <w:rsid w:val="00952120"/>
    <w:rsid w:val="0095366C"/>
    <w:rsid w:val="009616E7"/>
    <w:rsid w:val="0096176F"/>
    <w:rsid w:val="00962881"/>
    <w:rsid w:val="00976898"/>
    <w:rsid w:val="00984B25"/>
    <w:rsid w:val="00993DD6"/>
    <w:rsid w:val="009A76CC"/>
    <w:rsid w:val="009B2DC5"/>
    <w:rsid w:val="009B7FEF"/>
    <w:rsid w:val="009C0E13"/>
    <w:rsid w:val="009D2116"/>
    <w:rsid w:val="009D357B"/>
    <w:rsid w:val="009F10FC"/>
    <w:rsid w:val="00A144CE"/>
    <w:rsid w:val="00A36A0F"/>
    <w:rsid w:val="00A4365D"/>
    <w:rsid w:val="00A479E4"/>
    <w:rsid w:val="00A6307E"/>
    <w:rsid w:val="00A77D15"/>
    <w:rsid w:val="00A833C6"/>
    <w:rsid w:val="00A960A1"/>
    <w:rsid w:val="00A96904"/>
    <w:rsid w:val="00A97A4A"/>
    <w:rsid w:val="00AC018A"/>
    <w:rsid w:val="00AC5CC4"/>
    <w:rsid w:val="00AC6AA6"/>
    <w:rsid w:val="00AD5908"/>
    <w:rsid w:val="00AE0204"/>
    <w:rsid w:val="00AF0CDE"/>
    <w:rsid w:val="00AF7F51"/>
    <w:rsid w:val="00B02B65"/>
    <w:rsid w:val="00B04CDE"/>
    <w:rsid w:val="00B2356E"/>
    <w:rsid w:val="00B4185F"/>
    <w:rsid w:val="00B43D8C"/>
    <w:rsid w:val="00B4495C"/>
    <w:rsid w:val="00B70722"/>
    <w:rsid w:val="00B740C6"/>
    <w:rsid w:val="00B761DE"/>
    <w:rsid w:val="00B875AA"/>
    <w:rsid w:val="00B90F6C"/>
    <w:rsid w:val="00B966EC"/>
    <w:rsid w:val="00BC2554"/>
    <w:rsid w:val="00BC2F28"/>
    <w:rsid w:val="00BD6C1A"/>
    <w:rsid w:val="00BF62CD"/>
    <w:rsid w:val="00C00B8F"/>
    <w:rsid w:val="00C02F2A"/>
    <w:rsid w:val="00C04341"/>
    <w:rsid w:val="00C1116B"/>
    <w:rsid w:val="00C16FEE"/>
    <w:rsid w:val="00C22B0C"/>
    <w:rsid w:val="00C41562"/>
    <w:rsid w:val="00C834BD"/>
    <w:rsid w:val="00C9119B"/>
    <w:rsid w:val="00CA5C53"/>
    <w:rsid w:val="00CB5FEA"/>
    <w:rsid w:val="00CE5E79"/>
    <w:rsid w:val="00D07881"/>
    <w:rsid w:val="00D111E4"/>
    <w:rsid w:val="00D158FA"/>
    <w:rsid w:val="00D43A65"/>
    <w:rsid w:val="00D71E4D"/>
    <w:rsid w:val="00DA0071"/>
    <w:rsid w:val="00DA0D82"/>
    <w:rsid w:val="00DB75BD"/>
    <w:rsid w:val="00DC1CD9"/>
    <w:rsid w:val="00DC213A"/>
    <w:rsid w:val="00DC4DD4"/>
    <w:rsid w:val="00DC7BAB"/>
    <w:rsid w:val="00DE2CF5"/>
    <w:rsid w:val="00DF218F"/>
    <w:rsid w:val="00DF2249"/>
    <w:rsid w:val="00E328E2"/>
    <w:rsid w:val="00E32FDC"/>
    <w:rsid w:val="00E50998"/>
    <w:rsid w:val="00E868FD"/>
    <w:rsid w:val="00EB733D"/>
    <w:rsid w:val="00EC3973"/>
    <w:rsid w:val="00EC654C"/>
    <w:rsid w:val="00F00007"/>
    <w:rsid w:val="00F06289"/>
    <w:rsid w:val="00F11C99"/>
    <w:rsid w:val="00F136B0"/>
    <w:rsid w:val="00F2572F"/>
    <w:rsid w:val="00F32915"/>
    <w:rsid w:val="00F41068"/>
    <w:rsid w:val="00F43522"/>
    <w:rsid w:val="00F44F4C"/>
    <w:rsid w:val="00F53C35"/>
    <w:rsid w:val="00F60B84"/>
    <w:rsid w:val="00F65E5A"/>
    <w:rsid w:val="00F72B19"/>
    <w:rsid w:val="00F84B45"/>
    <w:rsid w:val="00F8787A"/>
    <w:rsid w:val="00FA0431"/>
    <w:rsid w:val="00FA0568"/>
    <w:rsid w:val="00FA4327"/>
    <w:rsid w:val="00FB4ACF"/>
    <w:rsid w:val="00FE0214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C83DB28"/>
  <w15:docId w15:val="{073502D8-8E5D-4D72-8BC4-13F5C6693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5908"/>
  </w:style>
  <w:style w:type="paragraph" w:styleId="Heading1">
    <w:name w:val="heading 1"/>
    <w:basedOn w:val="Normal"/>
    <w:next w:val="Normal"/>
    <w:link w:val="Heading1Char"/>
    <w:qFormat/>
    <w:rsid w:val="00462C8B"/>
    <w:pPr>
      <w:keepNext/>
      <w:pageBreakBefore/>
      <w:widowControl w:val="0"/>
      <w:numPr>
        <w:numId w:val="2"/>
      </w:numPr>
      <w:shd w:val="clear" w:color="auto" w:fill="000000"/>
      <w:spacing w:before="240" w:after="240" w:line="240" w:lineRule="atLeast"/>
      <w:outlineLvl w:val="0"/>
    </w:pPr>
    <w:rPr>
      <w:rFonts w:ascii="Arial" w:eastAsia="Times New Roman" w:hAnsi="Arial" w:cs="Times New Roman"/>
      <w:b/>
      <w:caps/>
      <w:color w:val="FFFFFF"/>
      <w:sz w:val="28"/>
      <w:szCs w:val="28"/>
      <w:lang w:val="en-US"/>
    </w:rPr>
  </w:style>
  <w:style w:type="paragraph" w:styleId="Heading2">
    <w:name w:val="heading 2"/>
    <w:basedOn w:val="BodyText"/>
    <w:next w:val="Normal"/>
    <w:link w:val="Heading2Char"/>
    <w:autoRedefine/>
    <w:qFormat/>
    <w:rsid w:val="00462C8B"/>
    <w:pPr>
      <w:keepNext/>
      <w:keepLines/>
      <w:widowControl w:val="0"/>
      <w:numPr>
        <w:ilvl w:val="1"/>
        <w:numId w:val="2"/>
      </w:numPr>
      <w:pBdr>
        <w:bottom w:val="single" w:sz="4" w:space="1" w:color="auto"/>
      </w:pBdr>
      <w:tabs>
        <w:tab w:val="left" w:pos="284"/>
      </w:tabs>
      <w:spacing w:before="240" w:line="240" w:lineRule="auto"/>
      <w:ind w:left="630" w:hanging="630"/>
      <w:jc w:val="both"/>
      <w:outlineLvl w:val="1"/>
    </w:pPr>
    <w:rPr>
      <w:rFonts w:ascii="Arial" w:eastAsia="Times New Roman" w:hAnsi="Arial" w:cs="Arial"/>
      <w:b/>
      <w:bCs/>
      <w:szCs w:val="20"/>
      <w:lang w:val="en-US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462C8B"/>
    <w:pPr>
      <w:keepNext/>
      <w:numPr>
        <w:ilvl w:val="2"/>
        <w:numId w:val="2"/>
      </w:numPr>
      <w:spacing w:before="240" w:after="120"/>
      <w:ind w:left="720"/>
      <w:outlineLvl w:val="2"/>
    </w:pPr>
    <w:rPr>
      <w:rFonts w:ascii="Arial" w:eastAsia="Times New Roman" w:hAnsi="Arial" w:cs="Times New Roman"/>
      <w:b/>
      <w:bCs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62C8B"/>
    <w:pPr>
      <w:keepNext/>
      <w:numPr>
        <w:ilvl w:val="3"/>
        <w:numId w:val="2"/>
      </w:numPr>
      <w:spacing w:before="240" w:after="60"/>
      <w:ind w:left="1426"/>
      <w:outlineLvl w:val="3"/>
    </w:pPr>
    <w:rPr>
      <w:rFonts w:ascii="Arial" w:eastAsia="Times New Roman" w:hAnsi="Arial" w:cs="Times New Roman"/>
      <w:b/>
      <w:bCs/>
      <w:sz w:val="20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462C8B"/>
    <w:pPr>
      <w:keepNext/>
      <w:widowControl w:val="0"/>
      <w:numPr>
        <w:ilvl w:val="4"/>
        <w:numId w:val="2"/>
      </w:numPr>
      <w:spacing w:before="240" w:after="60" w:line="240" w:lineRule="atLeast"/>
      <w:outlineLvl w:val="4"/>
    </w:pPr>
    <w:rPr>
      <w:rFonts w:ascii="Arial" w:eastAsia="Times New Roman" w:hAnsi="Arial" w:cs="Arial"/>
      <w:sz w:val="20"/>
      <w:szCs w:val="1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0E2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E21A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462C8B"/>
    <w:rPr>
      <w:rFonts w:ascii="Arial" w:eastAsia="Times New Roman" w:hAnsi="Arial" w:cs="Times New Roman"/>
      <w:b/>
      <w:caps/>
      <w:color w:val="FFFFFF"/>
      <w:sz w:val="28"/>
      <w:szCs w:val="28"/>
      <w:shd w:val="clear" w:color="auto" w:fill="000000"/>
      <w:lang w:val="en-US"/>
    </w:rPr>
  </w:style>
  <w:style w:type="character" w:customStyle="1" w:styleId="Heading2Char">
    <w:name w:val="Heading 2 Char"/>
    <w:basedOn w:val="DefaultParagraphFont"/>
    <w:link w:val="Heading2"/>
    <w:rsid w:val="00462C8B"/>
    <w:rPr>
      <w:rFonts w:ascii="Arial" w:eastAsia="Times New Roman" w:hAnsi="Arial" w:cs="Arial"/>
      <w:b/>
      <w:bCs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462C8B"/>
    <w:rPr>
      <w:rFonts w:ascii="Arial" w:eastAsia="Times New Roman" w:hAnsi="Arial" w:cs="Times New Roman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462C8B"/>
    <w:rPr>
      <w:rFonts w:ascii="Arial" w:eastAsia="Times New Roman" w:hAnsi="Arial" w:cs="Times New Roman"/>
      <w:b/>
      <w:bCs/>
      <w:sz w:val="20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462C8B"/>
    <w:rPr>
      <w:rFonts w:ascii="Arial" w:eastAsia="Times New Roman" w:hAnsi="Arial" w:cs="Arial"/>
      <w:sz w:val="20"/>
      <w:szCs w:val="18"/>
      <w:u w:val="single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462C8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62C8B"/>
  </w:style>
  <w:style w:type="paragraph" w:customStyle="1" w:styleId="TableContents">
    <w:name w:val="Table Contents"/>
    <w:basedOn w:val="Normal"/>
    <w:uiPriority w:val="99"/>
    <w:rsid w:val="00B43D8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18"/>
      <w:szCs w:val="18"/>
      <w:lang w:eastAsia="zh-CN" w:bidi="hi-IN"/>
    </w:rPr>
  </w:style>
  <w:style w:type="paragraph" w:customStyle="1" w:styleId="TableHeading">
    <w:name w:val="Table Heading"/>
    <w:basedOn w:val="TableContents"/>
    <w:uiPriority w:val="99"/>
    <w:rsid w:val="00B43D8C"/>
    <w:pPr>
      <w:jc w:val="center"/>
    </w:pPr>
    <w:rPr>
      <w:b/>
      <w:bCs/>
    </w:rPr>
  </w:style>
  <w:style w:type="table" w:styleId="TableGrid">
    <w:name w:val="Table Grid"/>
    <w:basedOn w:val="TableNormal"/>
    <w:uiPriority w:val="59"/>
    <w:rsid w:val="00036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AD590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590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043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43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043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3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34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341"/>
    <w:rPr>
      <w:rFonts w:ascii="Segoe UI" w:hAnsi="Segoe UI" w:cs="Segoe UI"/>
      <w:sz w:val="18"/>
      <w:szCs w:val="18"/>
    </w:rPr>
  </w:style>
  <w:style w:type="character" w:customStyle="1" w:styleId="blk">
    <w:name w:val="blk"/>
    <w:basedOn w:val="DefaultParagraphFont"/>
    <w:rsid w:val="00AC6AA6"/>
  </w:style>
  <w:style w:type="paragraph" w:styleId="Revision">
    <w:name w:val="Revision"/>
    <w:hidden/>
    <w:uiPriority w:val="99"/>
    <w:semiHidden/>
    <w:rsid w:val="00C1116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52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603"/>
  </w:style>
  <w:style w:type="paragraph" w:styleId="Footer">
    <w:name w:val="footer"/>
    <w:basedOn w:val="Normal"/>
    <w:link w:val="FooterChar"/>
    <w:uiPriority w:val="99"/>
    <w:unhideWhenUsed/>
    <w:rsid w:val="00852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603"/>
  </w:style>
  <w:style w:type="table" w:customStyle="1" w:styleId="Style1">
    <w:name w:val="Style1"/>
    <w:basedOn w:val="TableNormal"/>
    <w:uiPriority w:val="99"/>
    <w:rsid w:val="002A0E8E"/>
    <w:pPr>
      <w:spacing w:after="0" w:line="240" w:lineRule="auto"/>
    </w:pPr>
    <w:rPr>
      <w:rFonts w:ascii="Tahoma" w:eastAsia="Calibri" w:hAnsi="Tahoma" w:cs="Times New Roman"/>
      <w:sz w:val="20"/>
    </w:rPr>
    <w:tblPr>
      <w:tblStyleRowBandSize w:val="1"/>
    </w:tblPr>
    <w:tcPr>
      <w:vAlign w:val="center"/>
    </w:tcPr>
    <w:tblStylePr w:type="firstRow">
      <w:rPr>
        <w:rFonts w:ascii="Tahoma" w:hAnsi="Tahoma"/>
        <w:sz w:val="20"/>
      </w:rPr>
      <w:tblPr/>
      <w:tcPr>
        <w:tcBorders>
          <w:top w:val="nil"/>
          <w:bottom w:val="single" w:sz="12" w:space="0" w:color="5B9BD5" w:themeColor="accent1"/>
        </w:tcBorders>
      </w:tcPr>
    </w:tblStylePr>
    <w:tblStylePr w:type="lastRow">
      <w:rPr>
        <w:rFonts w:ascii="Tahoma" w:hAnsi="Tahoma"/>
        <w:sz w:val="20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zakupki.gov.ru/" TargetMode="External" /><Relationship Id="rId5" Type="http://schemas.openxmlformats.org/officeDocument/2006/relationships/hyperlink" Target="http://www.rts-tender.ru/" TargetMode="Externa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РТС-тендер</dc:creator>
  <cp:revision>4</cp:revision>
  <dcterms:created xsi:type="dcterms:W3CDTF">2019-01-21T15:55:00Z</dcterms:created>
  <dcterms:modified xsi:type="dcterms:W3CDTF">2023-04-18T10:31:00Z</dcterms:modified>
</cp:coreProperties>
</file>